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3D52F" w14:textId="77777777" w:rsidR="00186A0F" w:rsidRDefault="00000000" w:rsidP="002C4722">
      <w:pPr>
        <w:spacing w:after="18" w:line="259" w:lineRule="auto"/>
        <w:ind w:left="0" w:right="43" w:firstLine="0"/>
        <w:jc w:val="right"/>
      </w:pPr>
      <w:r>
        <w:rPr>
          <w:sz w:val="20"/>
        </w:rPr>
        <w:t xml:space="preserve">Załącznik nr 7 do SWZ </w:t>
      </w:r>
    </w:p>
    <w:p w14:paraId="3E065114" w14:textId="77777777" w:rsidR="00186A0F" w:rsidRDefault="00000000">
      <w:pPr>
        <w:spacing w:after="18" w:line="259" w:lineRule="auto"/>
        <w:ind w:left="0" w:firstLine="0"/>
        <w:jc w:val="right"/>
      </w:pPr>
      <w:r>
        <w:rPr>
          <w:sz w:val="20"/>
        </w:rPr>
        <w:t xml:space="preserve"> </w:t>
      </w:r>
    </w:p>
    <w:p w14:paraId="1361406A" w14:textId="77777777" w:rsidR="00186A0F" w:rsidRDefault="00000000">
      <w:pPr>
        <w:spacing w:after="155" w:line="259" w:lineRule="auto"/>
        <w:ind w:left="0" w:firstLine="0"/>
        <w:jc w:val="right"/>
      </w:pPr>
      <w:r>
        <w:rPr>
          <w:b/>
          <w:sz w:val="20"/>
        </w:rPr>
        <w:t xml:space="preserve"> </w:t>
      </w:r>
    </w:p>
    <w:p w14:paraId="14F0D550" w14:textId="77777777" w:rsidR="00186A0F" w:rsidRDefault="00000000">
      <w:pPr>
        <w:spacing w:after="38" w:line="259" w:lineRule="auto"/>
        <w:ind w:left="480" w:firstLine="0"/>
        <w:jc w:val="left"/>
      </w:pPr>
      <w:r>
        <w:t xml:space="preserve">    </w:t>
      </w:r>
    </w:p>
    <w:p w14:paraId="76341761" w14:textId="77777777" w:rsidR="00186A0F" w:rsidRDefault="00000000">
      <w:pPr>
        <w:spacing w:after="25" w:line="259" w:lineRule="auto"/>
        <w:ind w:left="4210" w:right="2650" w:hanging="854"/>
        <w:jc w:val="left"/>
      </w:pPr>
      <w:r>
        <w:rPr>
          <w:sz w:val="24"/>
        </w:rPr>
        <w:t xml:space="preserve">Projektowane Postanowienia Umowy </w:t>
      </w:r>
      <w:r>
        <w:t xml:space="preserve">na roboty budowlane  </w:t>
      </w:r>
    </w:p>
    <w:p w14:paraId="4771E2B8" w14:textId="77777777" w:rsidR="00186A0F" w:rsidRDefault="00000000">
      <w:pPr>
        <w:spacing w:after="19" w:line="259" w:lineRule="auto"/>
        <w:ind w:left="480" w:firstLine="0"/>
        <w:jc w:val="left"/>
      </w:pPr>
      <w:r>
        <w:t xml:space="preserve"> </w:t>
      </w:r>
    </w:p>
    <w:p w14:paraId="771377B2" w14:textId="77777777" w:rsidR="00186A0F" w:rsidRDefault="00000000">
      <w:pPr>
        <w:spacing w:after="10"/>
        <w:ind w:left="475" w:right="38"/>
      </w:pPr>
      <w:r>
        <w:t xml:space="preserve">zawarta w dniu ………………………….w Lisiej Górze pomiędzy: </w:t>
      </w:r>
    </w:p>
    <w:p w14:paraId="40E3D31D" w14:textId="77777777" w:rsidR="00186A0F" w:rsidRDefault="00000000">
      <w:pPr>
        <w:spacing w:after="16" w:line="259" w:lineRule="auto"/>
        <w:ind w:left="480" w:firstLine="0"/>
        <w:jc w:val="left"/>
      </w:pPr>
      <w:r>
        <w:t xml:space="preserve"> </w:t>
      </w:r>
    </w:p>
    <w:p w14:paraId="7F26C54A" w14:textId="77777777" w:rsidR="00186A0F" w:rsidRDefault="00000000">
      <w:pPr>
        <w:spacing w:after="10"/>
        <w:ind w:left="475" w:right="38"/>
      </w:pPr>
      <w:r>
        <w:t xml:space="preserve">Związek Międzygminny Gmin Żabno i Lisia Góra ds. Zaopatrzenia Wsi w Wodę, NIP__________ , REGON </w:t>
      </w:r>
    </w:p>
    <w:p w14:paraId="0D6BAC36" w14:textId="77777777" w:rsidR="00186A0F" w:rsidRDefault="00000000">
      <w:pPr>
        <w:spacing w:after="7" w:line="268" w:lineRule="auto"/>
        <w:ind w:left="475" w:right="5126"/>
      </w:pPr>
      <w:r>
        <w:t xml:space="preserve">______________ reprezentowany  przez: …………………………….……… </w:t>
      </w:r>
    </w:p>
    <w:p w14:paraId="76BA3EB3" w14:textId="77777777" w:rsidR="00186A0F" w:rsidRDefault="00000000">
      <w:pPr>
        <w:spacing w:after="19" w:line="259" w:lineRule="auto"/>
        <w:ind w:left="480" w:firstLine="0"/>
        <w:jc w:val="left"/>
      </w:pPr>
      <w:r>
        <w:t xml:space="preserve"> </w:t>
      </w:r>
    </w:p>
    <w:p w14:paraId="620443E0" w14:textId="77777777" w:rsidR="00186A0F" w:rsidRDefault="00000000">
      <w:pPr>
        <w:spacing w:after="6"/>
        <w:ind w:left="475" w:right="6619"/>
      </w:pPr>
      <w:r>
        <w:t xml:space="preserve">zwaną dalej „Zamawiającym”, a   </w:t>
      </w:r>
      <w:r>
        <w:rPr>
          <w:i/>
        </w:rPr>
        <w:t xml:space="preserve"> </w:t>
      </w:r>
    </w:p>
    <w:p w14:paraId="58ACC31D" w14:textId="77777777" w:rsidR="00186A0F" w:rsidRDefault="00000000">
      <w:pPr>
        <w:spacing w:after="0"/>
        <w:ind w:left="475" w:right="38"/>
      </w:pPr>
      <w:r>
        <w:t xml:space="preserve">……………………………………………..…………….…  z siedzibą  ……………………………………………………………………………… </w:t>
      </w:r>
    </w:p>
    <w:p w14:paraId="76C60819" w14:textId="77777777" w:rsidR="00186A0F" w:rsidRDefault="00000000">
      <w:pPr>
        <w:spacing w:after="74" w:line="259" w:lineRule="auto"/>
        <w:ind w:left="475"/>
        <w:jc w:val="left"/>
      </w:pPr>
      <w:r>
        <w:rPr>
          <w:sz w:val="18"/>
        </w:rPr>
        <w:t xml:space="preserve">……………………………………………………………………………………………………………….…………………………………………………… </w:t>
      </w:r>
    </w:p>
    <w:p w14:paraId="26319BBF" w14:textId="77777777" w:rsidR="00186A0F" w:rsidRDefault="00000000">
      <w:pPr>
        <w:spacing w:after="28" w:line="259" w:lineRule="auto"/>
        <w:ind w:left="475" w:right="3966"/>
        <w:jc w:val="left"/>
      </w:pPr>
      <w:r>
        <w:t xml:space="preserve">NIP </w:t>
      </w:r>
      <w:r>
        <w:rPr>
          <w:sz w:val="18"/>
        </w:rPr>
        <w:t>………..………….....</w:t>
      </w:r>
      <w:r>
        <w:t xml:space="preserve">,  REGON </w:t>
      </w:r>
      <w:r>
        <w:rPr>
          <w:sz w:val="18"/>
        </w:rPr>
        <w:t>……………………………….</w:t>
      </w:r>
      <w:r>
        <w:t xml:space="preserve">  reprezentowaną przez</w:t>
      </w:r>
      <w:r>
        <w:rPr>
          <w:sz w:val="18"/>
        </w:rPr>
        <w:t xml:space="preserve">:…………………………………………… </w:t>
      </w:r>
    </w:p>
    <w:p w14:paraId="5830C12E" w14:textId="77777777" w:rsidR="00186A0F" w:rsidRDefault="00000000">
      <w:pPr>
        <w:spacing w:after="17" w:line="259" w:lineRule="auto"/>
        <w:ind w:left="480" w:firstLine="0"/>
        <w:jc w:val="left"/>
      </w:pPr>
      <w:r>
        <w:t xml:space="preserve"> </w:t>
      </w:r>
    </w:p>
    <w:p w14:paraId="616FF6E6" w14:textId="77777777" w:rsidR="00186A0F" w:rsidRDefault="00000000">
      <w:pPr>
        <w:spacing w:after="10"/>
        <w:ind w:left="475" w:right="38"/>
      </w:pPr>
      <w:r>
        <w:t xml:space="preserve">zwaną w treści umowy Wykonawcą  </w:t>
      </w:r>
    </w:p>
    <w:p w14:paraId="1F5FB2B1" w14:textId="77777777" w:rsidR="00186A0F" w:rsidRDefault="00000000">
      <w:pPr>
        <w:spacing w:after="19" w:line="259" w:lineRule="auto"/>
        <w:ind w:left="480" w:firstLine="0"/>
        <w:jc w:val="left"/>
      </w:pPr>
      <w:r>
        <w:t xml:space="preserve"> </w:t>
      </w:r>
    </w:p>
    <w:p w14:paraId="355701AD" w14:textId="025907C5" w:rsidR="00186A0F" w:rsidRDefault="00000000">
      <w:pPr>
        <w:spacing w:after="0"/>
        <w:ind w:left="475" w:right="38"/>
      </w:pPr>
      <w:r>
        <w:t xml:space="preserve">Niniejsza umowa została zawarta w wyniku przeprowadzonego postępowania pn. </w:t>
      </w:r>
      <w:r>
        <w:rPr>
          <w:b/>
          <w:i/>
        </w:rPr>
        <w:t>„</w:t>
      </w:r>
      <w:r w:rsidR="002C4722">
        <w:rPr>
          <w:b/>
        </w:rPr>
        <w:t>Budowa sieci wodociągowej w miejscowościach Pawęzów i Śmigno</w:t>
      </w:r>
      <w:r>
        <w:t xml:space="preserve">”, </w:t>
      </w:r>
    </w:p>
    <w:p w14:paraId="65E8075D" w14:textId="45EF1EEE" w:rsidR="00186A0F" w:rsidRDefault="00000000" w:rsidP="002242AC">
      <w:pPr>
        <w:spacing w:after="8" w:line="268" w:lineRule="auto"/>
        <w:ind w:right="33"/>
      </w:pPr>
      <w:r>
        <w:t>znak sprawy ZM.271.</w:t>
      </w:r>
      <w:r w:rsidR="002C4722">
        <w:t>1</w:t>
      </w:r>
      <w:r>
        <w:t>.1.202</w:t>
      </w:r>
      <w:r w:rsidR="002C4722">
        <w:t>5</w:t>
      </w:r>
      <w:r>
        <w:t xml:space="preserve"> w trybie podstawowym bez przeprowadzenia negocjacji na podstawie art.275 pkt.1 ustawy Prawo zamówień publicznych (zwanej dalej „Ustawą” lub „ustawą </w:t>
      </w:r>
      <w:proofErr w:type="spellStart"/>
      <w:r>
        <w:t>Pzp</w:t>
      </w:r>
      <w:proofErr w:type="spellEnd"/>
      <w:r>
        <w:t>’’)</w:t>
      </w:r>
      <w:r>
        <w:rPr>
          <w:i/>
        </w:rPr>
        <w:t xml:space="preserve"> </w:t>
      </w:r>
    </w:p>
    <w:p w14:paraId="116F597F" w14:textId="77777777" w:rsidR="00186A0F" w:rsidRDefault="00000000">
      <w:pPr>
        <w:spacing w:after="19" w:line="259" w:lineRule="auto"/>
        <w:ind w:left="480" w:firstLine="0"/>
        <w:jc w:val="left"/>
      </w:pPr>
      <w:r>
        <w:t xml:space="preserve"> </w:t>
      </w:r>
    </w:p>
    <w:p w14:paraId="77C92763" w14:textId="77777777" w:rsidR="00186A0F" w:rsidRDefault="00000000">
      <w:pPr>
        <w:spacing w:after="18" w:line="259" w:lineRule="auto"/>
        <w:ind w:left="447" w:right="1"/>
        <w:jc w:val="center"/>
      </w:pPr>
      <w:r>
        <w:t xml:space="preserve">§1 </w:t>
      </w:r>
    </w:p>
    <w:p w14:paraId="7AF90164" w14:textId="77777777" w:rsidR="00186A0F" w:rsidRDefault="00000000">
      <w:pPr>
        <w:spacing w:after="170" w:line="259" w:lineRule="auto"/>
        <w:ind w:left="983" w:right="538"/>
        <w:jc w:val="center"/>
      </w:pPr>
      <w:r>
        <w:t xml:space="preserve">Przedmiot umowy </w:t>
      </w:r>
    </w:p>
    <w:p w14:paraId="3DB7400E" w14:textId="77777777" w:rsidR="00186A0F" w:rsidRDefault="00000000">
      <w:pPr>
        <w:numPr>
          <w:ilvl w:val="0"/>
          <w:numId w:val="1"/>
        </w:numPr>
        <w:ind w:right="33" w:hanging="428"/>
      </w:pPr>
      <w:r>
        <w:t xml:space="preserve">Przedmiotem  umowy jest wykonanie robót budowlanych w formule „zaprojektuj i wybuduj” w oparciu o dokumentację techniczną w postaci Programu Funkcjonalno- Użytkowego ( zwanego  dalej PFU ). Szczegółowy zakres zamówienia zawierają dokumenty zamówienia w szczególności Specyfikacja </w:t>
      </w:r>
      <w:r>
        <w:lastRenderedPageBreak/>
        <w:t xml:space="preserve">Warunków Zamówienia (dalej: „SWZ”) oraz Opis Przedmiotu Zamówienia (załącznik nr 8 do SWZ), stanowiące integralną część niniejszej umowy. </w:t>
      </w:r>
    </w:p>
    <w:p w14:paraId="3A213420" w14:textId="64BB5EB6" w:rsidR="00186A0F" w:rsidRDefault="00000000">
      <w:pPr>
        <w:numPr>
          <w:ilvl w:val="0"/>
          <w:numId w:val="1"/>
        </w:numPr>
        <w:spacing w:after="1" w:line="275" w:lineRule="auto"/>
        <w:ind w:right="33" w:hanging="428"/>
      </w:pPr>
      <w:r>
        <w:t xml:space="preserve">W ramach zamówienia Wykonawca wykona </w:t>
      </w:r>
      <w:r w:rsidR="00760633">
        <w:t>budowę sieci</w:t>
      </w:r>
      <w:r>
        <w:t xml:space="preserve"> wodociągowej w m. Śmigno i Pawęzów polegająca na wymianie wyeksploatowanych odcinków rurociągów wraz z dobudową nowych odcinków sieci rozdzielczych</w:t>
      </w:r>
      <w:r w:rsidR="00760633">
        <w:t>.</w:t>
      </w:r>
    </w:p>
    <w:p w14:paraId="26D97DB4" w14:textId="032D5565" w:rsidR="00186A0F" w:rsidRDefault="00760633">
      <w:pPr>
        <w:numPr>
          <w:ilvl w:val="0"/>
          <w:numId w:val="1"/>
        </w:numPr>
        <w:ind w:right="33" w:hanging="428"/>
      </w:pPr>
      <w:r>
        <w:t xml:space="preserve">Budowa obejmuje odcinek sieci wodociągowej mającej początek na terenie działki numer 335/19                    w miejscowości Pawęzów a zakończenie na działce numer 412/3 w miejscowości Śmigno. </w:t>
      </w:r>
    </w:p>
    <w:p w14:paraId="5FF8606B" w14:textId="4B536C35" w:rsidR="00186A0F" w:rsidRDefault="00000000" w:rsidP="00760633">
      <w:pPr>
        <w:numPr>
          <w:ilvl w:val="0"/>
          <w:numId w:val="1"/>
        </w:numPr>
        <w:ind w:right="33" w:hanging="428"/>
      </w:pPr>
      <w:r>
        <w:t xml:space="preserve">Wykonawca  wykona roboty budowlane zgodnie z opracowaną przez niego dokumentacją projektową na podstawie opracowanego przez Zamawiającego  PFU wraz z załącznikami do PFU.  </w:t>
      </w:r>
    </w:p>
    <w:p w14:paraId="5697CFF9" w14:textId="77777777" w:rsidR="00186A0F" w:rsidRDefault="00000000">
      <w:pPr>
        <w:numPr>
          <w:ilvl w:val="0"/>
          <w:numId w:val="1"/>
        </w:numPr>
        <w:spacing w:after="0" w:line="259" w:lineRule="auto"/>
        <w:ind w:right="33" w:hanging="428"/>
      </w:pPr>
      <w:r>
        <w:rPr>
          <w:sz w:val="24"/>
        </w:rPr>
        <w:t xml:space="preserve">Realizacja przedmiotu zamówienia została podzielona na dwa zasadnicze  etapy : </w:t>
      </w:r>
    </w:p>
    <w:p w14:paraId="19125AE7" w14:textId="77777777" w:rsidR="00186A0F" w:rsidRDefault="00000000">
      <w:pPr>
        <w:spacing w:after="0" w:line="259" w:lineRule="auto"/>
        <w:ind w:left="475" w:right="2650"/>
        <w:jc w:val="left"/>
      </w:pPr>
      <w:r>
        <w:rPr>
          <w:sz w:val="24"/>
        </w:rPr>
        <w:t xml:space="preserve"> Etap 1 - prace projektowe </w:t>
      </w:r>
    </w:p>
    <w:p w14:paraId="7036026B" w14:textId="77777777" w:rsidR="00186A0F" w:rsidRDefault="00000000">
      <w:pPr>
        <w:spacing w:after="0" w:line="259" w:lineRule="auto"/>
        <w:ind w:left="475" w:right="2650"/>
        <w:jc w:val="left"/>
      </w:pPr>
      <w:r>
        <w:rPr>
          <w:sz w:val="24"/>
        </w:rPr>
        <w:t xml:space="preserve"> Etap 2 - roboty budowlane </w:t>
      </w:r>
    </w:p>
    <w:p w14:paraId="6307AD0B" w14:textId="77777777" w:rsidR="00186A0F" w:rsidRDefault="00000000">
      <w:pPr>
        <w:spacing w:after="0" w:line="259" w:lineRule="auto"/>
        <w:ind w:left="480" w:firstLine="0"/>
        <w:jc w:val="left"/>
      </w:pPr>
      <w:r>
        <w:rPr>
          <w:sz w:val="24"/>
        </w:rPr>
        <w:t xml:space="preserve"> </w:t>
      </w:r>
    </w:p>
    <w:p w14:paraId="388667AC" w14:textId="77777777" w:rsidR="00186A0F" w:rsidRDefault="00000000">
      <w:pPr>
        <w:numPr>
          <w:ilvl w:val="0"/>
          <w:numId w:val="1"/>
        </w:numPr>
        <w:spacing w:line="268" w:lineRule="auto"/>
        <w:ind w:right="33" w:hanging="428"/>
      </w:pPr>
      <w:r>
        <w:t xml:space="preserve">Szczegółowy opis przedmiotu umowy stanowi załącznik nr 8 do Specyfikacji warunków zamówienia (zwanej dalej SWZ) – Programy funkcjonalno-użytkowy, dokumentacja przetargowa, oferta Wykonawcy wraz z kosztorysem ofertowym, Specyfikacja Warunków Zamówienia oraz opracowana przez Wykonawcę dokumentacja projektowa. </w:t>
      </w:r>
    </w:p>
    <w:p w14:paraId="174401CF" w14:textId="77777777" w:rsidR="00186A0F" w:rsidRDefault="00000000">
      <w:pPr>
        <w:numPr>
          <w:ilvl w:val="0"/>
          <w:numId w:val="1"/>
        </w:numPr>
        <w:spacing w:line="268" w:lineRule="auto"/>
        <w:ind w:right="33" w:hanging="428"/>
      </w:pPr>
      <w:r>
        <w:t xml:space="preserve">Wykonawca zobowiązuje się do wykonania przedmiotu niniejszej umowy zgodnie z zasadami profesjonalnej wiedzy technicznej i sztuki budowlanej, obowiązującymi przepisami i polskimi normami, SWZ, PFU, projektami, wyjaśnieniami Zamawiającego na pytania w trakcie przetargu, poleceniami Zamawiającego, Inspektorów Nadzoru, właściwie z punktu widzenia celu jakiemu roboty maja służyć, a dodatkowo z zachowaniem należytej estetyki oraz do oddania przedmiotu niniejszej umowy Zamawiającemu w terminie w niej uzgodnionym. </w:t>
      </w:r>
    </w:p>
    <w:p w14:paraId="27063140" w14:textId="77777777" w:rsidR="00186A0F" w:rsidRDefault="00000000">
      <w:pPr>
        <w:numPr>
          <w:ilvl w:val="0"/>
          <w:numId w:val="1"/>
        </w:numPr>
        <w:spacing w:line="268" w:lineRule="auto"/>
        <w:ind w:right="33" w:hanging="428"/>
      </w:pPr>
      <w:r>
        <w:t xml:space="preserve">Zamawiający dopuszcza możliwość wystąpienia, w trakcie realizacji przedmiotu umowy, konieczności wykonania dostaw, usług i robót zamiennych w stosunku do przewidzianych w PFU lub dokumentacji projektowej w sytuacji, gdy wykonanie tych robót będzie niezbędne do prawidłowego, tj. zgodnego z zasadami wiedzy technicznej i obowiązującymi na dzień odbioru przepisami wykonania przedmiotu umowy. Dostawy, usługi i roboty zamienne nie powodują zwiększenia wynagrodzenia Wykonawcy. Na Wykonawcy spoczywa obowiązek uzgodnienia proponowanych dostaw, usług i robót zamiennych z Inspektorami Nadzoru, Zamawiającym oraz autorami dokumentacji projektowej. </w:t>
      </w:r>
    </w:p>
    <w:p w14:paraId="339C2FEE" w14:textId="77777777" w:rsidR="00186A0F" w:rsidRDefault="00000000">
      <w:pPr>
        <w:numPr>
          <w:ilvl w:val="0"/>
          <w:numId w:val="1"/>
        </w:numPr>
        <w:spacing w:after="7"/>
        <w:ind w:right="33" w:hanging="428"/>
      </w:pPr>
      <w:r>
        <w:t xml:space="preserve">Wszystkie wymienione dokumenty Umowy należy traktować jako wzajemnie się objaśniające i uzupełniające. Ewentualne rozbieżności między tymi dokumentami, o ile będą miały miejsce i o ile nie </w:t>
      </w:r>
      <w:r>
        <w:lastRenderedPageBreak/>
        <w:t xml:space="preserve">zostały wyjaśnione na etapie postępowania przetargowego , nie będą stanowiły podstawy do ograniczenia przez Wykonawcę zakresu prac (dostaw, usług, robót budowlanych), ani do zmiany sposobu ich wykonania oraz kwoty wynagrodzenia. </w:t>
      </w:r>
    </w:p>
    <w:p w14:paraId="09E78279" w14:textId="77777777" w:rsidR="00186A0F" w:rsidRDefault="00000000">
      <w:pPr>
        <w:spacing w:after="19" w:line="259" w:lineRule="auto"/>
        <w:ind w:left="480" w:firstLine="0"/>
        <w:jc w:val="left"/>
      </w:pPr>
      <w:r>
        <w:t xml:space="preserve"> </w:t>
      </w:r>
    </w:p>
    <w:p w14:paraId="11851A9A" w14:textId="77777777" w:rsidR="00186A0F" w:rsidRDefault="00000000">
      <w:pPr>
        <w:spacing w:after="18" w:line="259" w:lineRule="auto"/>
        <w:ind w:left="447" w:right="1"/>
        <w:jc w:val="center"/>
      </w:pPr>
      <w:r>
        <w:t xml:space="preserve">§2 </w:t>
      </w:r>
    </w:p>
    <w:p w14:paraId="3A5A33BA" w14:textId="77777777" w:rsidR="00186A0F" w:rsidRDefault="00000000">
      <w:pPr>
        <w:spacing w:after="172" w:line="259" w:lineRule="auto"/>
        <w:ind w:left="447"/>
        <w:jc w:val="center"/>
      </w:pPr>
      <w:r>
        <w:t xml:space="preserve">Termin wykonania zamówienia </w:t>
      </w:r>
    </w:p>
    <w:p w14:paraId="317F3FBC" w14:textId="77777777" w:rsidR="00186A0F" w:rsidRDefault="00000000">
      <w:pPr>
        <w:numPr>
          <w:ilvl w:val="0"/>
          <w:numId w:val="2"/>
        </w:numPr>
        <w:ind w:left="481" w:right="38" w:hanging="284"/>
      </w:pPr>
      <w:r>
        <w:t xml:space="preserve">Termin realizacji przedmiotu zamówienia:  24 miesiące od daty zawarcia umowy.  </w:t>
      </w:r>
    </w:p>
    <w:p w14:paraId="79BCEEFA" w14:textId="77777777" w:rsidR="00186A0F" w:rsidRDefault="00000000">
      <w:pPr>
        <w:numPr>
          <w:ilvl w:val="0"/>
          <w:numId w:val="2"/>
        </w:numPr>
        <w:ind w:left="481" w:right="38" w:hanging="284"/>
      </w:pPr>
      <w:r>
        <w:t xml:space="preserve">Termin przekazania placu budowy: do 7 dni od uzyskania prawomocnego pozwolenia na budowę.           </w:t>
      </w:r>
    </w:p>
    <w:p w14:paraId="6028EB4C" w14:textId="77777777" w:rsidR="00186A0F" w:rsidRDefault="00000000">
      <w:pPr>
        <w:numPr>
          <w:ilvl w:val="0"/>
          <w:numId w:val="2"/>
        </w:numPr>
        <w:spacing w:after="165"/>
        <w:ind w:left="481" w:right="38" w:hanging="284"/>
      </w:pPr>
      <w:r>
        <w:t xml:space="preserve">Przez  termin wskazany w ust.1.  należy  rozumieć  datę podpisania bezusterkowego protokołu odbioru końcowego przez Zamawiającego oraz inspektorów nadzoru. </w:t>
      </w:r>
    </w:p>
    <w:p w14:paraId="1CD7B3D4" w14:textId="77777777" w:rsidR="00186A0F" w:rsidRDefault="00000000">
      <w:pPr>
        <w:spacing w:after="19" w:line="259" w:lineRule="auto"/>
        <w:ind w:left="480" w:firstLine="0"/>
        <w:jc w:val="left"/>
      </w:pPr>
      <w:r>
        <w:t xml:space="preserve"> </w:t>
      </w:r>
    </w:p>
    <w:p w14:paraId="1A1A911A" w14:textId="77777777" w:rsidR="00186A0F" w:rsidRDefault="00000000">
      <w:pPr>
        <w:spacing w:after="18" w:line="259" w:lineRule="auto"/>
        <w:ind w:left="447" w:right="1"/>
        <w:jc w:val="center"/>
      </w:pPr>
      <w:r>
        <w:t xml:space="preserve">§3 </w:t>
      </w:r>
    </w:p>
    <w:p w14:paraId="083D580F" w14:textId="77777777" w:rsidR="00186A0F" w:rsidRDefault="00000000">
      <w:pPr>
        <w:spacing w:after="170" w:line="259" w:lineRule="auto"/>
        <w:ind w:left="983" w:right="540"/>
        <w:jc w:val="center"/>
      </w:pPr>
      <w:r>
        <w:t xml:space="preserve">Oświadczenia Wykonawcy </w:t>
      </w:r>
    </w:p>
    <w:p w14:paraId="3467E11C" w14:textId="77777777" w:rsidR="00186A0F" w:rsidRDefault="00000000">
      <w:pPr>
        <w:numPr>
          <w:ilvl w:val="0"/>
          <w:numId w:val="3"/>
        </w:numPr>
        <w:spacing w:line="268" w:lineRule="auto"/>
        <w:ind w:right="36" w:hanging="360"/>
      </w:pPr>
      <w:r>
        <w:t xml:space="preserve">Wykonawca oświadcza, że zapoznał się z całą dokumentacją obejmującą przedmiot zamówienia i nie wnosi żadnych uwag,  </w:t>
      </w:r>
    </w:p>
    <w:p w14:paraId="1033C8B7" w14:textId="77777777" w:rsidR="00186A0F" w:rsidRDefault="00000000">
      <w:pPr>
        <w:numPr>
          <w:ilvl w:val="0"/>
          <w:numId w:val="3"/>
        </w:numPr>
        <w:spacing w:line="268" w:lineRule="auto"/>
        <w:ind w:right="36" w:hanging="360"/>
      </w:pPr>
      <w:r>
        <w:t xml:space="preserve">Wykonawca składa zapewnienie, że dysponuje wykwalifikowaną kadrą, odpowiednimi zasobami osobowymi, środkami finansowymi, wiedzą i doświadczeniem organizacyjnym oraz posiada wszystkie niezbędne materiały i zaplecze techniczne, konieczne do prawidłowego i terminowego wykonania przedmiotu Umowy zgodnie z jej warunkami. </w:t>
      </w:r>
    </w:p>
    <w:p w14:paraId="2DA7CA48" w14:textId="77777777" w:rsidR="00186A0F" w:rsidRDefault="00000000">
      <w:pPr>
        <w:numPr>
          <w:ilvl w:val="0"/>
          <w:numId w:val="3"/>
        </w:numPr>
        <w:ind w:right="36" w:hanging="360"/>
      </w:pPr>
      <w:r>
        <w:t xml:space="preserve">Wykonawca oświadcza, że przy realizacji robót będzie prowadził prace w sposób nieograniczający korzystania z nich zgodnie z przeznaczeniem w tym utrzymywania porządku oraz zapewnienia bezpieczeństwa dla użytkowników. Wszystkie prace zapewniające realizację niniejszego punktu Wykonawca wykona własnym kosztem i staraniem.  </w:t>
      </w:r>
    </w:p>
    <w:p w14:paraId="1907EFAB" w14:textId="77777777" w:rsidR="00186A0F" w:rsidRDefault="00000000">
      <w:pPr>
        <w:numPr>
          <w:ilvl w:val="0"/>
          <w:numId w:val="3"/>
        </w:numPr>
        <w:spacing w:after="126"/>
        <w:ind w:right="36" w:hanging="360"/>
      </w:pPr>
      <w:r>
        <w:t xml:space="preserve">Wszelkie niedogodności związane z realizacją prac muszą być ustalane z Zamawiającym na 7 dni przed ich rozpoczęciem.   </w:t>
      </w:r>
    </w:p>
    <w:p w14:paraId="60823FD9" w14:textId="77777777" w:rsidR="00186A0F" w:rsidRDefault="00000000">
      <w:pPr>
        <w:spacing w:after="16" w:line="259" w:lineRule="auto"/>
        <w:ind w:left="480" w:firstLine="0"/>
        <w:jc w:val="left"/>
      </w:pPr>
      <w:r>
        <w:t xml:space="preserve"> </w:t>
      </w:r>
    </w:p>
    <w:p w14:paraId="7FD841AB" w14:textId="77777777" w:rsidR="00186A0F" w:rsidRDefault="00000000">
      <w:pPr>
        <w:spacing w:after="18" w:line="259" w:lineRule="auto"/>
        <w:ind w:left="447" w:right="1"/>
        <w:jc w:val="center"/>
      </w:pPr>
      <w:r>
        <w:t xml:space="preserve">§4 </w:t>
      </w:r>
    </w:p>
    <w:p w14:paraId="265C3528" w14:textId="77777777" w:rsidR="00186A0F" w:rsidRDefault="00000000">
      <w:pPr>
        <w:spacing w:after="170" w:line="259" w:lineRule="auto"/>
        <w:ind w:left="983" w:right="539"/>
        <w:jc w:val="center"/>
      </w:pPr>
      <w:r>
        <w:t xml:space="preserve">Obowiązki Wykonawcy </w:t>
      </w:r>
    </w:p>
    <w:p w14:paraId="3A701912" w14:textId="77777777" w:rsidR="00186A0F" w:rsidRDefault="00000000">
      <w:pPr>
        <w:numPr>
          <w:ilvl w:val="0"/>
          <w:numId w:val="4"/>
        </w:numPr>
        <w:spacing w:after="8" w:line="268" w:lineRule="auto"/>
        <w:ind w:right="38" w:hanging="360"/>
      </w:pPr>
      <w:r>
        <w:lastRenderedPageBreak/>
        <w:t xml:space="preserve">Wykonawca zobowiązuje się do wykonać przedmiot umowy zgodnie obowiązującymi przepisami w szczególności: </w:t>
      </w:r>
    </w:p>
    <w:p w14:paraId="797EA3B3" w14:textId="77777777" w:rsidR="00186A0F" w:rsidRDefault="00000000">
      <w:pPr>
        <w:numPr>
          <w:ilvl w:val="2"/>
          <w:numId w:val="5"/>
        </w:numPr>
        <w:spacing w:after="11" w:line="268" w:lineRule="auto"/>
        <w:ind w:right="38" w:hanging="221"/>
      </w:pPr>
      <w:r>
        <w:t xml:space="preserve">ustawa z dnia 7 lipca 1994r. Prawo budowlane  </w:t>
      </w:r>
    </w:p>
    <w:p w14:paraId="0A5AF3E8" w14:textId="77777777" w:rsidR="00186A0F" w:rsidRDefault="00000000">
      <w:pPr>
        <w:numPr>
          <w:ilvl w:val="2"/>
          <w:numId w:val="5"/>
        </w:numPr>
        <w:spacing w:after="7"/>
        <w:ind w:right="38" w:hanging="221"/>
      </w:pPr>
      <w:r>
        <w:t>Rozporządzenie Ministra Infrastruktury i Budownictwa z dnia 14 listopada 2017r. w sprawie warunków technicznych, jakim powinny odpowiadać budynki i ich usytuowanie (tekst jedn. z 2019r. poz. 1065 z późn. zm.).</w:t>
      </w:r>
      <w:r>
        <w:rPr>
          <w:i/>
        </w:rPr>
        <w:t xml:space="preserve">  </w:t>
      </w:r>
      <w:r>
        <w:t xml:space="preserve"> </w:t>
      </w:r>
    </w:p>
    <w:p w14:paraId="5E4BB1B8" w14:textId="77777777" w:rsidR="00186A0F" w:rsidRDefault="00000000">
      <w:pPr>
        <w:numPr>
          <w:ilvl w:val="2"/>
          <w:numId w:val="5"/>
        </w:numPr>
        <w:spacing w:after="6"/>
        <w:ind w:right="38" w:hanging="221"/>
      </w:pPr>
      <w:r>
        <w:t xml:space="preserve">Rozporządzenie Ministra Rozwoju z dnia 11 września 2020r. w sprawie szczegółowego zakresu i formy projektu budowlanego (Dz. U. 2020 poz. 1609) </w:t>
      </w:r>
    </w:p>
    <w:p w14:paraId="18EDC0A7" w14:textId="77777777" w:rsidR="00186A0F" w:rsidRDefault="00000000">
      <w:pPr>
        <w:numPr>
          <w:ilvl w:val="2"/>
          <w:numId w:val="5"/>
        </w:numPr>
        <w:spacing w:after="1" w:line="275" w:lineRule="auto"/>
        <w:ind w:right="38" w:hanging="221"/>
      </w:pPr>
      <w:r>
        <w:t xml:space="preserve">Rozporządzenie Ministra Rozwoju i Technologii z dnia 20 grudnia 2021 r. w sprawie szczegółowego zakresu i formy dokumentacji projektowej, specyfikacji technicznych wykonania i odbioru robót budowlanych oraz programu funkcjonalno-użytkowego (Dz.U. z 2021 r., poz. 2454).  e) Rozporządzenia i normy w tym branżowe związane z przedmiotem robót. </w:t>
      </w:r>
    </w:p>
    <w:p w14:paraId="74049437" w14:textId="77777777" w:rsidR="00186A0F" w:rsidRDefault="00000000">
      <w:pPr>
        <w:ind w:left="475" w:right="38"/>
      </w:pPr>
      <w:r>
        <w:t xml:space="preserve">f) innych dokumentów i przepisów prawnych określonych w PFU. </w:t>
      </w:r>
    </w:p>
    <w:p w14:paraId="6EB7021B" w14:textId="77777777" w:rsidR="00186A0F" w:rsidRDefault="00000000">
      <w:pPr>
        <w:numPr>
          <w:ilvl w:val="0"/>
          <w:numId w:val="4"/>
        </w:numPr>
        <w:spacing w:after="8"/>
        <w:ind w:right="38" w:hanging="360"/>
      </w:pPr>
      <w:r>
        <w:t xml:space="preserve">Wykonawca zobowiązany jest w szczególności do : </w:t>
      </w:r>
    </w:p>
    <w:p w14:paraId="7DD8B706" w14:textId="77777777" w:rsidR="00186A0F" w:rsidRDefault="00000000">
      <w:pPr>
        <w:spacing w:after="7"/>
        <w:ind w:left="475" w:right="38"/>
      </w:pPr>
      <w:r>
        <w:t xml:space="preserve">a) Uzyskania w imieniu Zamawiającego wszelkich niezbędnych decyzji administracyjnych warunkujących realizację robót budowlanych. Zamawiający wyda Wykonawcy niezbędne do tego celu pełnomocnictwa, koszty udzielenia pełnomocnictw pokrywa Wykonawca. </w:t>
      </w:r>
    </w:p>
    <w:p w14:paraId="7DF24CB3" w14:textId="77777777" w:rsidR="00186A0F" w:rsidRDefault="00000000">
      <w:pPr>
        <w:spacing w:after="7"/>
        <w:ind w:left="475" w:right="38"/>
      </w:pPr>
      <w:r>
        <w:t xml:space="preserve">b)Nadzór przez personel kierowniczy w toku realizacji inwestycji nad zgodnością rozwiązań technicznych, materiałowych i użytkowych z opracowaną Dokumentacją Projektową, w tym obowiązującymi w realizacji niniejszej umowy normami i standardami techniczno-budowlanymi, a także zgodnie z wymogami Zamawiającego, inspektorów nadzoru  oraz obowiązującymi przepisami prawa. </w:t>
      </w:r>
    </w:p>
    <w:p w14:paraId="5375620B" w14:textId="77777777" w:rsidR="00186A0F" w:rsidRDefault="00000000">
      <w:pPr>
        <w:numPr>
          <w:ilvl w:val="2"/>
          <w:numId w:val="6"/>
        </w:numPr>
        <w:spacing w:after="20"/>
        <w:ind w:right="38"/>
      </w:pPr>
      <w:r>
        <w:t xml:space="preserve">Uprzedniego uzgadniania możliwości wprowadzania jakichkolwiek odstępstw w stosunku do przewidzianych w dokumentacji projektowej, z zastrzeżeniem, że ewentualne dokonanie zmiany wykonania robót, będą możliwe tylko i wyłącznie na uzasadniony wniosek Wykonawcy, zaakceptowany na piśmie przez inspektora nadzoru oraz projektantów. W tym przypadku Wykonawca zobowiązany jest do przedstawienia dokumentacji projektowej zamiennej, zawierającej opis proponowanych zmian oraz wymagane obliczenia, szkice czy rysunki. Projekt taki wymaga akceptacji autorów pierwotnej dokumentacji projektowej i inspektorów nadzoru oraz uzyskania niezbędnych decyzji administracyjnych (jeśli będą wymagane) </w:t>
      </w:r>
    </w:p>
    <w:p w14:paraId="593F12F1" w14:textId="77777777" w:rsidR="00186A0F" w:rsidRDefault="00000000">
      <w:pPr>
        <w:numPr>
          <w:ilvl w:val="2"/>
          <w:numId w:val="6"/>
        </w:numPr>
        <w:spacing w:after="9"/>
        <w:ind w:right="38"/>
      </w:pPr>
      <w:r>
        <w:t xml:space="preserve">Niezwłocznego powiadomienia Zamawiającego o zauważonych nieprawidłowościach, które jego zdaniem mogą mieć niekorzystny wpływ na wymaganą jakość i terminowość wykonania przedmiotu </w:t>
      </w:r>
    </w:p>
    <w:p w14:paraId="63C6844F" w14:textId="77777777" w:rsidR="00186A0F" w:rsidRDefault="00000000">
      <w:pPr>
        <w:spacing w:after="11" w:line="268" w:lineRule="auto"/>
        <w:ind w:left="475" w:right="33"/>
      </w:pPr>
      <w:r>
        <w:t xml:space="preserve">Umowy </w:t>
      </w:r>
    </w:p>
    <w:p w14:paraId="51CEC5F5" w14:textId="77777777" w:rsidR="00186A0F" w:rsidRDefault="00000000">
      <w:pPr>
        <w:numPr>
          <w:ilvl w:val="2"/>
          <w:numId w:val="6"/>
        </w:numPr>
        <w:spacing w:after="6"/>
        <w:ind w:right="38"/>
      </w:pPr>
      <w:r>
        <w:lastRenderedPageBreak/>
        <w:t xml:space="preserve">Przekazania niezbędnej dla prawidłowego użytkowania przedmiotu umowy wiedzy technicznej, udostępnienia procedur eksploatacji i konserwacji oraz serwisu wraz z harmonogramem wszystkich czynności konserwacji oraz dostatecznie szczegółowych instrukcji obsługi i eksploatacji wszelkich  urządzeń, aparatury i systemów wykonanych lub dostarczonych w ramach niniejszej Umowy. </w:t>
      </w:r>
    </w:p>
    <w:p w14:paraId="048D1A21" w14:textId="77777777" w:rsidR="00186A0F" w:rsidRDefault="00000000">
      <w:pPr>
        <w:numPr>
          <w:ilvl w:val="2"/>
          <w:numId w:val="6"/>
        </w:numPr>
        <w:spacing w:after="6"/>
        <w:ind w:right="38"/>
      </w:pPr>
      <w:r>
        <w:t xml:space="preserve">Przeprowadzenia rozruchu, dokonania prób końcowych i innych czynności będących przedmiotem niniejszej umowy. Uruchomienie i testy prowadzone są przez Wykonawcę i na nim ciążą wszelkie koszty niezbędne dla jego prawidłowego przeprowadzenia. </w:t>
      </w:r>
    </w:p>
    <w:p w14:paraId="34301A76" w14:textId="77777777" w:rsidR="00186A0F" w:rsidRDefault="00000000">
      <w:pPr>
        <w:numPr>
          <w:ilvl w:val="2"/>
          <w:numId w:val="6"/>
        </w:numPr>
        <w:spacing w:after="6"/>
        <w:ind w:right="38"/>
      </w:pPr>
      <w:r>
        <w:t xml:space="preserve">Opracowania kart materiałowych oraz przekazanie ich do akceptacji Inspektora Nadzoru. Dopiero po zaakceptowaniu karty materiałowej przez Inspektora Nadzoru i Zamawiającego, Wykonawca może wbudować dany materiał lub urządzenie. </w:t>
      </w:r>
    </w:p>
    <w:p w14:paraId="3473FCBB" w14:textId="77777777" w:rsidR="00186A0F" w:rsidRDefault="00000000">
      <w:pPr>
        <w:numPr>
          <w:ilvl w:val="2"/>
          <w:numId w:val="6"/>
        </w:numPr>
        <w:spacing w:after="6"/>
        <w:ind w:right="38"/>
      </w:pPr>
      <w:r>
        <w:t xml:space="preserve">Uczestnictwa we wszelkich spotkaniach organizowanych przez Zamawiającego oraz inspektorów nadzoru w szczególności w radach budowy. </w:t>
      </w:r>
    </w:p>
    <w:p w14:paraId="60B35FEF" w14:textId="77777777" w:rsidR="00186A0F" w:rsidRDefault="00000000">
      <w:pPr>
        <w:numPr>
          <w:ilvl w:val="2"/>
          <w:numId w:val="6"/>
        </w:numPr>
        <w:spacing w:after="8" w:line="268" w:lineRule="auto"/>
        <w:ind w:right="38"/>
      </w:pPr>
      <w:r>
        <w:t xml:space="preserve">Wykonawca sporządzi i przekaże Zamawiającemu kosztorysy inwestorskie i przedmiary robót w oparciu o wykonany i zaakceptowany przez Zamawiającego  projekt budowlany oraz projekty wykonawcze. </w:t>
      </w:r>
    </w:p>
    <w:p w14:paraId="5C743109" w14:textId="77777777" w:rsidR="00186A0F" w:rsidRDefault="00000000">
      <w:pPr>
        <w:numPr>
          <w:ilvl w:val="2"/>
          <w:numId w:val="6"/>
        </w:numPr>
        <w:spacing w:after="6"/>
        <w:ind w:right="38"/>
      </w:pPr>
      <w:r>
        <w:t xml:space="preserve">Przygotowanie niezbędnych dokumentów i uzyskanie w imieniu Zamawiającego pozwolenia na użytkowanie obiektów budowlanych, wykonanych w zakresie Zamówienia. </w:t>
      </w:r>
    </w:p>
    <w:p w14:paraId="7089FE9B" w14:textId="77777777" w:rsidR="00186A0F" w:rsidRDefault="00000000">
      <w:pPr>
        <w:spacing w:after="50" w:line="259" w:lineRule="auto"/>
        <w:ind w:left="480" w:firstLine="0"/>
        <w:jc w:val="left"/>
      </w:pPr>
      <w:r>
        <w:t xml:space="preserve">   </w:t>
      </w:r>
    </w:p>
    <w:p w14:paraId="78F9866D" w14:textId="77777777" w:rsidR="00186A0F" w:rsidRDefault="00000000">
      <w:pPr>
        <w:numPr>
          <w:ilvl w:val="0"/>
          <w:numId w:val="4"/>
        </w:numPr>
        <w:spacing w:line="268" w:lineRule="auto"/>
        <w:ind w:right="38" w:hanging="360"/>
      </w:pPr>
      <w:r>
        <w:t xml:space="preserve">Wykonawca zobowiązuje się zapewnić utrzymanie porządku na terenie robót, a także ochronę znajdującego się na terenie budowy mienia oraz zapewnić warunki bezpieczeństwa jak również ubezpieczyć budowę i roboty, a po zakończeniu prac usunąć z terenu budowy w terminie 14 dni zaplecze oraz wszystkie materiały i uporządkować teren. Wykonawca ponosi w tym zakresie pełną odpowiedzialność i zwalnia z niej Zamawiającego. </w:t>
      </w:r>
    </w:p>
    <w:p w14:paraId="17A70933" w14:textId="77777777" w:rsidR="00186A0F" w:rsidRDefault="00000000">
      <w:pPr>
        <w:numPr>
          <w:ilvl w:val="0"/>
          <w:numId w:val="4"/>
        </w:numPr>
        <w:spacing w:line="268" w:lineRule="auto"/>
        <w:ind w:right="38" w:hanging="360"/>
      </w:pPr>
      <w:r>
        <w:t xml:space="preserve">Wykonawca zobowiązuje się wykonać przedmiot umowy z własnych materiałów oraz przy użyciu odpowiedniego do zakresu robót sprzętu. Wykonawca zobowiązany jest do używania materiałów wyłącznie pierwszej jakości i odpowiadających parametrom zawartym w normach, w specyfikacjach technicznych i zgodnych z wymogami Prawa Budowlanego oraz posiadającymi wymagane prawem atesty i certyfikaty dopuszczające do stosowania. Wykonawca ma obowiązek przedstawić i przekazać Zamawiającemu świadectwa, atesty i inne dokumenty stwierdzające jakość użytych materiałów i wyrobów, przed ich wbudowaniem, co nie powoduje wyłączenia odpowiedzialności Wykonawcy. </w:t>
      </w:r>
    </w:p>
    <w:p w14:paraId="7E1897E8" w14:textId="77777777" w:rsidR="00186A0F" w:rsidRDefault="00000000">
      <w:pPr>
        <w:numPr>
          <w:ilvl w:val="0"/>
          <w:numId w:val="4"/>
        </w:numPr>
        <w:ind w:right="38" w:hanging="360"/>
      </w:pPr>
      <w:r>
        <w:t xml:space="preserve">Materiały, o których mowa w ust. 4 powinny podlegać klasyfikacji kontroli jakości stosownie do obowiązujących w tej mierze przepisów, odpowiadać wymaganiom umowy pod względem jakości. Na </w:t>
      </w:r>
      <w:r>
        <w:lastRenderedPageBreak/>
        <w:t xml:space="preserve">każde żądanie Zamawiającego lub Zespołu Nadzoru Inwestorskiego materiały te zostaną poddane kontroli – badaniom na placu budowy lub też w określonym przez Zamawiającego miejscu – na koszt Wykonawcy. </w:t>
      </w:r>
    </w:p>
    <w:p w14:paraId="108889D5" w14:textId="77777777" w:rsidR="00186A0F" w:rsidRDefault="00000000">
      <w:pPr>
        <w:numPr>
          <w:ilvl w:val="0"/>
          <w:numId w:val="4"/>
        </w:numPr>
        <w:spacing w:after="7"/>
        <w:ind w:right="38" w:hanging="360"/>
      </w:pPr>
      <w:r>
        <w:t>Wykonawca wbuduje i zamontuje wyłącznie urządzenia, materiały i wyposażenie nowe, które są w bieżącej produkcji. Nie dopuszcza się stosowania urządzeń i rozwiązań określonych jako prototyp, seria próbna, wyrób warsztatowy lub jako produkcja jednostkowa. Urządzenia i wyposażenie powinny pochodzić od producenta zapewniającego usługi serwisowe i gwarancyjne zgodne z wymaganiami opisanymi w umowie</w:t>
      </w:r>
      <w:r>
        <w:rPr>
          <w:rFonts w:ascii="Times New Roman" w:eastAsia="Times New Roman" w:hAnsi="Times New Roman" w:cs="Times New Roman"/>
          <w:sz w:val="24"/>
        </w:rPr>
        <w:t>.</w:t>
      </w:r>
      <w:r>
        <w:t xml:space="preserve"> </w:t>
      </w:r>
    </w:p>
    <w:p w14:paraId="611C6F3E" w14:textId="77777777" w:rsidR="00186A0F" w:rsidRDefault="00000000">
      <w:pPr>
        <w:numPr>
          <w:ilvl w:val="0"/>
          <w:numId w:val="4"/>
        </w:numPr>
        <w:ind w:right="38" w:hanging="360"/>
      </w:pPr>
      <w:r>
        <w:t xml:space="preserve">W wypadku zniszczenia lub uszkodzenia w trakcie realizacji robót urządzeń, mienia także osób trzecich lub ich części przez Wykonawcę lub jego podwykonawców lub z ich winy, Wykonawca zobowiązuje się do naprawienia szkód i doprowadzenia urządzeń lub mienia do stanu poprzedniego.  </w:t>
      </w:r>
    </w:p>
    <w:p w14:paraId="1AE48693" w14:textId="77777777" w:rsidR="00186A0F" w:rsidRDefault="00000000">
      <w:pPr>
        <w:numPr>
          <w:ilvl w:val="0"/>
          <w:numId w:val="4"/>
        </w:numPr>
        <w:spacing w:line="268" w:lineRule="auto"/>
        <w:ind w:right="38" w:hanging="360"/>
      </w:pPr>
      <w:r>
        <w:t xml:space="preserve">Wykonawca ma obowiązek w czasie realizacji przestrzegać przepisy bhp i ppoż. oraz wszelkie obowiązujące przepisy, w tym  związane ze składowaniem oraz usuwaniem odpadów włącznie. </w:t>
      </w:r>
    </w:p>
    <w:p w14:paraId="4C0B8234" w14:textId="77777777" w:rsidR="00186A0F" w:rsidRDefault="00000000">
      <w:pPr>
        <w:numPr>
          <w:ilvl w:val="0"/>
          <w:numId w:val="4"/>
        </w:numPr>
        <w:ind w:right="38" w:hanging="360"/>
      </w:pPr>
      <w:r>
        <w:t xml:space="preserve">Wykonawca przez cały okres obowiązywania Umowy zobowiązany jest posiadać aktualne ubezpieczenie OC  w zakresie prowadzonej o wysokości co najmniej 500 000,00 zł na jedno zdarzenie ubezpieczeniowe i na żądanie Zamawiającego przedłożyć je Zamawiającemu w wyznaczonym terminie. </w:t>
      </w:r>
    </w:p>
    <w:p w14:paraId="708EE5B2" w14:textId="77777777" w:rsidR="00186A0F" w:rsidRDefault="00000000">
      <w:pPr>
        <w:numPr>
          <w:ilvl w:val="1"/>
          <w:numId w:val="8"/>
        </w:numPr>
        <w:ind w:right="36" w:hanging="567"/>
      </w:pPr>
      <w:r>
        <w:t xml:space="preserve">Zamawiający wymaga zatrudnienia na podstawie umowy o pracę przez Wykonawcę lub podwykonawcę osób wykonujących wszystkie prace fizyczne wynikające dokumentacji projektowej związane z wykonywaniem wszystkich robót objętych zamówieniem, których wykonanie polega na wykonywaniu pracy w sposób określony w art. 22 § 1 ustawy z dnia 26 czerwca 1974 r. – Kodeks pracy(Dz.U. z 2014r. poz.1502 z późn.zm.). </w:t>
      </w:r>
    </w:p>
    <w:p w14:paraId="350ED194" w14:textId="77777777" w:rsidR="00186A0F" w:rsidRDefault="00000000">
      <w:pPr>
        <w:numPr>
          <w:ilvl w:val="1"/>
          <w:numId w:val="8"/>
        </w:numPr>
        <w:spacing w:after="7" w:line="268" w:lineRule="auto"/>
        <w:ind w:right="36" w:hanging="567"/>
      </w:pPr>
      <w:r>
        <w:t xml:space="preserve">W trakcie realizacji zamówienia Zamawiający uprawniony jest do wykonywania czynności kontrolnych wobec Wykonawcy lub Podwykonawcy odnośnie spełniania przez Wykonawcę lub Podwykonawcę wymogu zatrudnienia na podstawie umowy o pracę osób wykonujących wskazane w punkcie 10.1 niniejszej umowy czynności. Zamawiający uprawniony jest w szczególności do: </w:t>
      </w:r>
    </w:p>
    <w:p w14:paraId="148AF49C" w14:textId="77777777" w:rsidR="00186A0F" w:rsidRDefault="00000000">
      <w:pPr>
        <w:numPr>
          <w:ilvl w:val="3"/>
          <w:numId w:val="7"/>
        </w:numPr>
        <w:spacing w:after="7"/>
        <w:ind w:right="38" w:hanging="264"/>
      </w:pPr>
      <w:r>
        <w:t xml:space="preserve">żądania oświadczeń i dokumentów w zakresie potwierdzenia spełniania ww. wymogu i dokonywania jego oceny,                      </w:t>
      </w:r>
    </w:p>
    <w:p w14:paraId="31D6AFFB" w14:textId="77777777" w:rsidR="00186A0F" w:rsidRDefault="00000000">
      <w:pPr>
        <w:numPr>
          <w:ilvl w:val="3"/>
          <w:numId w:val="7"/>
        </w:numPr>
        <w:spacing w:after="19" w:line="259" w:lineRule="auto"/>
        <w:ind w:right="38" w:hanging="264"/>
      </w:pPr>
      <w:r>
        <w:t xml:space="preserve">żądania wyjaśnień w przypadku wątpliwości w zakresie potwierdzenia spełniania ww. wymogu,                       </w:t>
      </w:r>
    </w:p>
    <w:p w14:paraId="142A0993" w14:textId="77777777" w:rsidR="00186A0F" w:rsidRDefault="00000000">
      <w:pPr>
        <w:numPr>
          <w:ilvl w:val="3"/>
          <w:numId w:val="7"/>
        </w:numPr>
        <w:spacing w:line="268" w:lineRule="auto"/>
        <w:ind w:right="38" w:hanging="264"/>
      </w:pPr>
      <w:r>
        <w:t xml:space="preserve">przeprowadzania kontroli na miejscu wykonywania prac objętych zamówieniem. </w:t>
      </w:r>
    </w:p>
    <w:p w14:paraId="2BBE1AA1" w14:textId="77777777" w:rsidR="00186A0F" w:rsidRDefault="00000000">
      <w:pPr>
        <w:spacing w:after="7" w:line="268" w:lineRule="auto"/>
        <w:ind w:left="622" w:right="33" w:hanging="567"/>
      </w:pPr>
      <w:r>
        <w:t>10.3.</w:t>
      </w:r>
      <w:r>
        <w:rPr>
          <w:rFonts w:ascii="Arial" w:eastAsia="Arial" w:hAnsi="Arial" w:cs="Arial"/>
        </w:rPr>
        <w:t xml:space="preserve"> </w:t>
      </w:r>
      <w: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10.1 niniejszej umowy czynności w trakcie realizacji zamówienia: </w:t>
      </w:r>
    </w:p>
    <w:p w14:paraId="37105E3E" w14:textId="77777777" w:rsidR="00186A0F" w:rsidRDefault="00000000">
      <w:pPr>
        <w:spacing w:after="127"/>
        <w:ind w:left="774" w:right="38"/>
      </w:pPr>
      <w:r>
        <w:lastRenderedPageBreak/>
        <w:t xml:space="preserve">a) oświadczenie pracownika o zatrudnieniu na podstawie umowy o pracę. Oświadczenie to powinno zawierać w szczególności: dokładne określenie osoby składającej oświadczenie, datę złożenia oświadczenia, wskazanie zakresu czynności oraz powołanie się oświadczającego, że świadczenie jest wykonywane w ramach zawartej umowy w sprawie zamówienia oraz podpis osoby uprawnionej do złożenia oświadczenia, </w:t>
      </w:r>
    </w:p>
    <w:p w14:paraId="09FC3C81" w14:textId="77777777" w:rsidR="00186A0F" w:rsidRDefault="00000000">
      <w:pPr>
        <w:spacing w:after="127" w:line="268" w:lineRule="auto"/>
        <w:ind w:left="774" w:right="33"/>
      </w:pPr>
      <w:r>
        <w:t xml:space="preserve">b)oświadczenie Wykonawcy lub Podwykonawcy o zatrudnieniu na podstawie umowy o pracę osób wykonujących czynności, których dotyczy wezwanie Zamawiającego, przy czym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2CA9DB62" w14:textId="77777777" w:rsidR="00186A0F" w:rsidRDefault="00000000">
      <w:pPr>
        <w:numPr>
          <w:ilvl w:val="3"/>
          <w:numId w:val="9"/>
        </w:numPr>
        <w:spacing w:after="128"/>
        <w:ind w:right="38"/>
      </w:pPr>
      <w:r>
        <w:t xml:space="preserve">poświadczoną za zgodność z oryginałem odpowiednio przez Wykonawcę lub Podwykonawcę kopię umowy osób wykonujących w trakcie realizacji zamówienia czynności, których dotyczy ww. oświadczenie Wykonawcy.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 bez adresów, nr PESEL pracowników. Imię i nazwisko pracownika nie podlega </w:t>
      </w:r>
      <w:proofErr w:type="spellStart"/>
      <w:r>
        <w:t>anonimizacji</w:t>
      </w:r>
      <w:proofErr w:type="spellEnd"/>
      <w:r>
        <w:t xml:space="preserve">. Informacje takie jak: data zawarcia umowy, rodzaj umowy  i wymiar etatu powinny być możliwe do zidentyfikowania. </w:t>
      </w:r>
    </w:p>
    <w:p w14:paraId="0B521320" w14:textId="77777777" w:rsidR="00186A0F" w:rsidRDefault="00000000">
      <w:pPr>
        <w:numPr>
          <w:ilvl w:val="3"/>
          <w:numId w:val="9"/>
        </w:numPr>
        <w:spacing w:after="127"/>
        <w:ind w:right="38"/>
      </w:pPr>
      <w:r>
        <w:t xml:space="preserve">zaświadczenie właściwego oddziału ZUS, potwierdzające opłacanie przez Wykonawcę lub Podwykonawcę składek na ubezpieczenia społeczne i zdrowotne z tytułu zatrudnienia na podstawie umów o pracę za ostatni okres rozliczeniowy, </w:t>
      </w:r>
    </w:p>
    <w:p w14:paraId="66B461E7" w14:textId="77777777" w:rsidR="00186A0F" w:rsidRDefault="00000000">
      <w:pPr>
        <w:numPr>
          <w:ilvl w:val="3"/>
          <w:numId w:val="9"/>
        </w:numPr>
        <w:spacing w:after="161"/>
        <w:ind w:right="38"/>
      </w:pPr>
      <w: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w:t>
      </w:r>
      <w:proofErr w:type="spellStart"/>
      <w:r>
        <w:t>anonimizacji</w:t>
      </w:r>
      <w:proofErr w:type="spellEnd"/>
      <w:r>
        <w:t xml:space="preserve">,   </w:t>
      </w:r>
    </w:p>
    <w:p w14:paraId="311CCC5C" w14:textId="77777777" w:rsidR="00186A0F" w:rsidRDefault="00000000">
      <w:pPr>
        <w:spacing w:after="7"/>
        <w:ind w:left="764" w:right="38" w:hanging="480"/>
      </w:pPr>
      <w:r>
        <w:lastRenderedPageBreak/>
        <w:t>10.4.</w:t>
      </w:r>
      <w:r>
        <w:rPr>
          <w:rFonts w:ascii="Arial" w:eastAsia="Arial" w:hAnsi="Arial" w:cs="Arial"/>
        </w:rPr>
        <w:t xml:space="preserve"> </w:t>
      </w:r>
      <w:r>
        <w:t xml:space="preserve">W przypadku niespełnienia przez Wykonawcę wymogu wskazanego w punkcie 10.1.niniejszej umowy a w szczególności w przypadku odmowy przedłożenia Zamawiającemu do wglądu lub nieprzedłożenia w terminie do wglądu któregokolwiek z dowodów określonych w ust 10.3 niniejszej umowy  traktowane będzie jako niespełnienie przez Wykonawcę lub Podwykonawcę wymogu zatrudnienia na podstawie umowy o pracę osób wykonujących wskazane wyżej czynności. W przypadku dwukrotnego nie wywiązania się z obowiązku wskazanego w ust.10.3, Zamawiający ma prawo odstąpić od umowy , niezależnie od zastosowania sankcji  w postaci  kar umownych o których mowa w niniejszej umowie. Zamawiający może złożyć zawiadomienie do Państwowej Inspekcji Pracy o przeprowadzenie kontroli doraźnej . </w:t>
      </w:r>
    </w:p>
    <w:p w14:paraId="38D8BF69" w14:textId="77777777" w:rsidR="00186A0F" w:rsidRDefault="00000000">
      <w:pPr>
        <w:spacing w:after="53" w:line="259" w:lineRule="auto"/>
        <w:ind w:left="480" w:firstLine="0"/>
        <w:jc w:val="left"/>
      </w:pPr>
      <w:r>
        <w:t xml:space="preserve"> </w:t>
      </w:r>
    </w:p>
    <w:p w14:paraId="6E33FEC0" w14:textId="77777777" w:rsidR="00186A0F" w:rsidRDefault="00000000">
      <w:pPr>
        <w:numPr>
          <w:ilvl w:val="0"/>
          <w:numId w:val="10"/>
        </w:numPr>
        <w:spacing w:line="268" w:lineRule="auto"/>
        <w:ind w:right="38" w:hanging="480"/>
      </w:pPr>
      <w:r>
        <w:t xml:space="preserve">Wykonawca jest zobowiązany przedłożyć do dnia podpisania umowy harmonogram rzeczowo–finansowy uwzględniający planowane wydatki finansowe z dokładnością do co najmniej dwóch miesięcy realizacji umowy oraz planowany postęp rzeczowy z dokładnością do co najmniej jednego miesiąca kalendarzowego. Zamawiający może nanieść zmiany do harmonogramu, a Wykonawca zobowiązany jest je przyjąć. Powyższa zmiana nie będzie traktowana jako zmiana umowy i nie będzie wymagała zawarcia aneksu do umowy. </w:t>
      </w:r>
    </w:p>
    <w:p w14:paraId="5BC10342" w14:textId="77777777" w:rsidR="00186A0F" w:rsidRDefault="00000000">
      <w:pPr>
        <w:numPr>
          <w:ilvl w:val="1"/>
          <w:numId w:val="10"/>
        </w:numPr>
        <w:spacing w:line="268" w:lineRule="auto"/>
        <w:ind w:right="33" w:hanging="480"/>
      </w:pPr>
      <w:r>
        <w:t xml:space="preserve">W miarę potrzeb oraz postępu robót Wykonawca jest zobowiązany do aktualizacji harmonogramu robót. Wszystkie te zmiany wymagają pisemnej akceptacji Zamawiającego, lub będą dokonywane na wniosek Zamawiającego. </w:t>
      </w:r>
    </w:p>
    <w:p w14:paraId="16A6F064" w14:textId="77777777" w:rsidR="00186A0F" w:rsidRDefault="00000000">
      <w:pPr>
        <w:numPr>
          <w:ilvl w:val="1"/>
          <w:numId w:val="10"/>
        </w:numPr>
        <w:spacing w:line="268" w:lineRule="auto"/>
        <w:ind w:right="33" w:hanging="480"/>
      </w:pPr>
      <w:r>
        <w:t xml:space="preserve">Aktualizacja powołanych w ust. 11.1. dokumentów nie ma żadnego wpływu na zmianę umownego terminu wykonania przedmiotu umowy oraz nie wymaga aneksowania niniejszej umowy. </w:t>
      </w:r>
    </w:p>
    <w:p w14:paraId="1D60F802" w14:textId="77777777" w:rsidR="00186A0F" w:rsidRDefault="00000000">
      <w:pPr>
        <w:numPr>
          <w:ilvl w:val="0"/>
          <w:numId w:val="10"/>
        </w:numPr>
        <w:ind w:right="38" w:hanging="480"/>
      </w:pPr>
      <w:r>
        <w:t xml:space="preserve">Wykonawca zobowiązany jest do składania raportów z postępów prac zawierających informacje o pracach wykonanych oraz będących w trakcie wykonywania za okresy dwumiesięczne </w:t>
      </w:r>
    </w:p>
    <w:p w14:paraId="2C1729BD" w14:textId="77777777" w:rsidR="00186A0F" w:rsidRDefault="00000000">
      <w:pPr>
        <w:numPr>
          <w:ilvl w:val="0"/>
          <w:numId w:val="10"/>
        </w:numPr>
        <w:spacing w:after="5"/>
        <w:ind w:right="38" w:hanging="480"/>
      </w:pPr>
      <w:r>
        <w:t xml:space="preserve">Ponadto Wykonawca zobowiązuje się dokonać w ramach wynagrodzenia umownego przeniesienia majątkowych praw autorskich na rzecz Zamawiającego W ramach przeniesienia Praw autorskich Wykonawca przeniesie na Zamawiającego całość przysługujących mu majątkowych praw autorskich do projektów lub ich części. Przeniesienie praw autorskich będzie bezwarunkowe, uprawniające do nieograniczonego w czasie korzystania i rozporządzania, w kraju i za granicą na wszystkich polach eksploatacji, określonych w art. 50 ustawy z dnia 4 lutego 1994r. o prawie autorskim i prawach pokrewnych, a w szczególności do: </w:t>
      </w:r>
    </w:p>
    <w:p w14:paraId="0FA8F64E" w14:textId="77777777" w:rsidR="00186A0F" w:rsidRDefault="00000000">
      <w:pPr>
        <w:numPr>
          <w:ilvl w:val="2"/>
          <w:numId w:val="11"/>
        </w:numPr>
        <w:spacing w:after="11" w:line="268" w:lineRule="auto"/>
        <w:ind w:left="695" w:right="38" w:hanging="230"/>
      </w:pPr>
      <w:r>
        <w:t xml:space="preserve">utrwalania, </w:t>
      </w:r>
    </w:p>
    <w:p w14:paraId="5FFDBC1E" w14:textId="77777777" w:rsidR="00186A0F" w:rsidRDefault="00000000">
      <w:pPr>
        <w:numPr>
          <w:ilvl w:val="2"/>
          <w:numId w:val="11"/>
        </w:numPr>
        <w:spacing w:after="10"/>
        <w:ind w:left="695" w:right="38" w:hanging="230"/>
      </w:pPr>
      <w:r>
        <w:t xml:space="preserve">zwielokrotnienia określoną techniką, </w:t>
      </w:r>
    </w:p>
    <w:p w14:paraId="2426A411" w14:textId="77777777" w:rsidR="00186A0F" w:rsidRDefault="00000000">
      <w:pPr>
        <w:numPr>
          <w:ilvl w:val="2"/>
          <w:numId w:val="11"/>
        </w:numPr>
        <w:spacing w:after="8" w:line="268" w:lineRule="auto"/>
        <w:ind w:left="695" w:right="38" w:hanging="230"/>
      </w:pPr>
      <w:r>
        <w:lastRenderedPageBreak/>
        <w:t xml:space="preserve">wprowadzania do obrotu, </w:t>
      </w:r>
    </w:p>
    <w:p w14:paraId="7970D97E" w14:textId="77777777" w:rsidR="00186A0F" w:rsidRDefault="00000000">
      <w:pPr>
        <w:numPr>
          <w:ilvl w:val="2"/>
          <w:numId w:val="11"/>
        </w:numPr>
        <w:spacing w:after="10"/>
        <w:ind w:left="695" w:right="38" w:hanging="230"/>
      </w:pPr>
      <w:r>
        <w:t xml:space="preserve">wprowadzania do pamięci komputera, </w:t>
      </w:r>
    </w:p>
    <w:p w14:paraId="7954B540" w14:textId="77777777" w:rsidR="00186A0F" w:rsidRDefault="00000000">
      <w:pPr>
        <w:numPr>
          <w:ilvl w:val="2"/>
          <w:numId w:val="11"/>
        </w:numPr>
        <w:spacing w:after="11" w:line="268" w:lineRule="auto"/>
        <w:ind w:left="695" w:right="38" w:hanging="230"/>
      </w:pPr>
      <w:r>
        <w:t xml:space="preserve">najmu, </w:t>
      </w:r>
    </w:p>
    <w:p w14:paraId="41BA4978" w14:textId="77777777" w:rsidR="00186A0F" w:rsidRDefault="00000000">
      <w:pPr>
        <w:numPr>
          <w:ilvl w:val="2"/>
          <w:numId w:val="11"/>
        </w:numPr>
        <w:spacing w:after="7"/>
        <w:ind w:left="695" w:right="38" w:hanging="230"/>
      </w:pPr>
      <w:r>
        <w:t xml:space="preserve">dzierżawy, </w:t>
      </w:r>
    </w:p>
    <w:p w14:paraId="22A145C1" w14:textId="77777777" w:rsidR="00186A0F" w:rsidRDefault="00000000">
      <w:pPr>
        <w:numPr>
          <w:ilvl w:val="2"/>
          <w:numId w:val="11"/>
        </w:numPr>
        <w:spacing w:after="10"/>
        <w:ind w:left="695" w:right="38" w:hanging="230"/>
      </w:pPr>
      <w:r>
        <w:t xml:space="preserve">zastosowania do wielu budów. </w:t>
      </w:r>
    </w:p>
    <w:p w14:paraId="1FFDC9B1" w14:textId="77777777" w:rsidR="00186A0F" w:rsidRDefault="00000000">
      <w:pPr>
        <w:ind w:left="475" w:right="38"/>
      </w:pPr>
      <w:r>
        <w:t xml:space="preserve">Przeniesienie Praw autorskich obejmować będzie ponadto prawo do dokonywania zmian i modyfikacji, w tym do włączania w całości lub w części do innych dokumentacji projektowych oraz do wykonywania prawa zależnego i dokonane będzie w ramach ceny umownej. Do przeniesienia praw autorskich dojdzie w dacie przekazania dokumentacji projektowej . </w:t>
      </w:r>
    </w:p>
    <w:p w14:paraId="662F5733" w14:textId="77777777" w:rsidR="00186A0F" w:rsidRDefault="00000000">
      <w:pPr>
        <w:numPr>
          <w:ilvl w:val="0"/>
          <w:numId w:val="10"/>
        </w:numPr>
        <w:spacing w:after="7"/>
        <w:ind w:right="38" w:hanging="480"/>
      </w:pPr>
      <w:r>
        <w:t xml:space="preserve">Wykonawca jest obowiązany do wykonania przedmiotu umowy zgodnie z wszystkimi warunkami technicznymi określonymi przez niniejszą umowę.  </w:t>
      </w:r>
    </w:p>
    <w:p w14:paraId="41313FCE" w14:textId="77777777" w:rsidR="00186A0F" w:rsidRDefault="00000000">
      <w:pPr>
        <w:spacing w:after="19" w:line="259" w:lineRule="auto"/>
        <w:ind w:left="485" w:firstLine="0"/>
        <w:jc w:val="center"/>
      </w:pPr>
      <w:r>
        <w:t xml:space="preserve"> </w:t>
      </w:r>
    </w:p>
    <w:p w14:paraId="19699A7B" w14:textId="77777777" w:rsidR="00186A0F" w:rsidRDefault="00000000">
      <w:pPr>
        <w:spacing w:after="18" w:line="259" w:lineRule="auto"/>
        <w:ind w:left="447" w:right="1"/>
        <w:jc w:val="center"/>
      </w:pPr>
      <w:r>
        <w:t xml:space="preserve">§5 </w:t>
      </w:r>
    </w:p>
    <w:p w14:paraId="03580F98" w14:textId="77777777" w:rsidR="00186A0F" w:rsidRDefault="00000000">
      <w:pPr>
        <w:spacing w:after="170" w:line="259" w:lineRule="auto"/>
        <w:ind w:left="983" w:right="540"/>
        <w:jc w:val="center"/>
      </w:pPr>
      <w:r>
        <w:t xml:space="preserve">Inspektorzy Nadzoru </w:t>
      </w:r>
    </w:p>
    <w:p w14:paraId="645AE274" w14:textId="77777777" w:rsidR="00186A0F" w:rsidRDefault="00000000">
      <w:pPr>
        <w:numPr>
          <w:ilvl w:val="0"/>
          <w:numId w:val="12"/>
        </w:numPr>
        <w:spacing w:after="7"/>
        <w:ind w:right="38" w:hanging="428"/>
      </w:pPr>
      <w:r>
        <w:t xml:space="preserve">Zamawiający przed rozpoczęciem robót powoła Zespół Nadzoru Inwestorskiego którego skład osobowy zostanie przekazany Wykonawcy niezwłocznie po ich wyborze  nie później niż przed przekazaniem placu budowy. Na etapie realizacji inwestycji Zamawiający  zastrzega  prawo do ustanowienia inspektora nadzoru dla każdej z wykonywanych branż. </w:t>
      </w:r>
    </w:p>
    <w:p w14:paraId="0DAE6ABD" w14:textId="77777777" w:rsidR="00186A0F" w:rsidRDefault="00000000">
      <w:pPr>
        <w:numPr>
          <w:ilvl w:val="0"/>
          <w:numId w:val="12"/>
        </w:numPr>
        <w:ind w:right="38" w:hanging="428"/>
      </w:pPr>
      <w:r>
        <w:t xml:space="preserve">Inspektorzy nadzoru działają w granicach umocowania określonego przepisami ustawy Prawo budowlane. Inspektor nadzoru jest uprawniony, jeżeli jest to niezbędne dla prawidłowego oraz zgodnego z umową i dokumentacją projektową wykonania przedmiotu umowy, do wydania Wykonawcy polecenia dokonania takich zmian jakości i/lub ilości lub ich odpowiednich części, które uzna za niezbędne, a Wykonawca zobowiązuje się je wykonać. </w:t>
      </w:r>
    </w:p>
    <w:p w14:paraId="77418C07" w14:textId="77777777" w:rsidR="00186A0F" w:rsidRDefault="00000000">
      <w:pPr>
        <w:numPr>
          <w:ilvl w:val="0"/>
          <w:numId w:val="12"/>
        </w:numPr>
        <w:ind w:right="38" w:hanging="428"/>
      </w:pPr>
      <w:r>
        <w:t xml:space="preserve">Wykonawca musi zapewnić Inspektorom Nadzoru oraz Zamawiającemu pełną dostępność do robót. Wykonawca jest zobowiązany informować Inspektora Nadzoru, kiedy roboty zanikające oraz ulegające zakryciu będą gotowe do zbadania i odbioru z wyprzedzeniem co najmniej 4-ch dni roboczych. Jeżeli Wykonawca nie poinformował o tych faktach Inspektora Nadzoru, zobowiązany jest odkryć roboty lub wykonać prace lub odkrywki w miejscach wskazanych przez Inspektorów, niezbędne do zbadania robót, a następnie przywrócić roboty do stanu poprzedniego, na koszt i ryzyko Wykonawcy. </w:t>
      </w:r>
    </w:p>
    <w:p w14:paraId="28A5F1AA" w14:textId="77777777" w:rsidR="00186A0F" w:rsidRDefault="00000000">
      <w:pPr>
        <w:numPr>
          <w:ilvl w:val="0"/>
          <w:numId w:val="12"/>
        </w:numPr>
        <w:ind w:right="38" w:hanging="428"/>
      </w:pPr>
      <w:r>
        <w:t xml:space="preserve">Jeżeli, pomimo dochowania wymogów opisanych w ust.3, Zamawiający lub Inspektor Nadzoru poweźmie podejrzenia, co do jakości wykonanych robót może polecić Wykonawcy odkryć roboty w takim zakresie, </w:t>
      </w:r>
      <w:r>
        <w:lastRenderedPageBreak/>
        <w:t xml:space="preserve">jaki uzna za konieczny. Jeżeli zastrzeżenie Zamawiającego lub Inspektora Nadzoru  okażą się zasadne to na Wykonawcy ciążą obowiązki analogiczne jak w przypadku zakrycia robót, o którym mowa w ust.3 oraz zobowiązany będzie do wykonania tych robót ponownie – zgodnie z zasadami, warunkami oraz dokumentacją lub odrębnymi uzgodnieniami na swój koszt. </w:t>
      </w:r>
    </w:p>
    <w:p w14:paraId="0134C9D3" w14:textId="77777777" w:rsidR="00186A0F" w:rsidRDefault="00000000">
      <w:pPr>
        <w:spacing w:after="19" w:line="259" w:lineRule="auto"/>
        <w:ind w:left="480" w:firstLine="0"/>
        <w:jc w:val="left"/>
      </w:pPr>
      <w:r>
        <w:t xml:space="preserve"> </w:t>
      </w:r>
    </w:p>
    <w:p w14:paraId="612F4691" w14:textId="77777777" w:rsidR="00186A0F" w:rsidRDefault="00000000">
      <w:pPr>
        <w:spacing w:after="19" w:line="259" w:lineRule="auto"/>
        <w:ind w:left="485" w:firstLine="0"/>
        <w:jc w:val="center"/>
      </w:pPr>
      <w:r>
        <w:t xml:space="preserve"> </w:t>
      </w:r>
    </w:p>
    <w:p w14:paraId="6DB31B3D" w14:textId="77777777" w:rsidR="00186A0F" w:rsidRDefault="00000000">
      <w:pPr>
        <w:spacing w:after="19" w:line="259" w:lineRule="auto"/>
        <w:ind w:left="485" w:firstLine="0"/>
        <w:jc w:val="center"/>
      </w:pPr>
      <w:r>
        <w:t xml:space="preserve"> </w:t>
      </w:r>
    </w:p>
    <w:p w14:paraId="0B28F46A" w14:textId="77777777" w:rsidR="00186A0F" w:rsidRDefault="00000000">
      <w:pPr>
        <w:spacing w:after="16" w:line="259" w:lineRule="auto"/>
        <w:ind w:left="983" w:right="537"/>
        <w:jc w:val="center"/>
      </w:pPr>
      <w:r>
        <w:t xml:space="preserve">§6 </w:t>
      </w:r>
    </w:p>
    <w:p w14:paraId="3D3546B9" w14:textId="77777777" w:rsidR="00186A0F" w:rsidRDefault="00000000">
      <w:pPr>
        <w:spacing w:after="170" w:line="259" w:lineRule="auto"/>
        <w:ind w:left="983" w:right="540"/>
        <w:jc w:val="center"/>
      </w:pPr>
      <w:r>
        <w:t xml:space="preserve">Kadra kierownicza Wykonawcy </w:t>
      </w:r>
    </w:p>
    <w:p w14:paraId="3FE6F43C" w14:textId="77777777" w:rsidR="00186A0F" w:rsidRDefault="00000000">
      <w:pPr>
        <w:numPr>
          <w:ilvl w:val="0"/>
          <w:numId w:val="13"/>
        </w:numPr>
        <w:spacing w:after="10"/>
        <w:ind w:right="38" w:hanging="360"/>
      </w:pPr>
      <w:r>
        <w:t xml:space="preserve">Wykonawca wyznacza do realizacji przedmiotu niniejszej umowy następujący zespół osób: </w:t>
      </w:r>
    </w:p>
    <w:p w14:paraId="1A347126" w14:textId="77777777" w:rsidR="00186A0F" w:rsidRDefault="00000000">
      <w:pPr>
        <w:numPr>
          <w:ilvl w:val="1"/>
          <w:numId w:val="13"/>
        </w:numPr>
        <w:spacing w:after="8" w:line="268" w:lineRule="auto"/>
        <w:ind w:right="36" w:hanging="228"/>
      </w:pPr>
      <w:r>
        <w:t xml:space="preserve">Kierownik budowy w branży sanitarnej w osobie ………………………………………………….. posiadający uprawnienia zawodowe nr …………………………………... wydane przez ………………………………… , </w:t>
      </w:r>
    </w:p>
    <w:p w14:paraId="68E57FFD" w14:textId="77777777" w:rsidR="00186A0F" w:rsidRDefault="00000000">
      <w:pPr>
        <w:numPr>
          <w:ilvl w:val="1"/>
          <w:numId w:val="13"/>
        </w:numPr>
        <w:spacing w:after="6"/>
        <w:ind w:right="36" w:hanging="228"/>
      </w:pPr>
      <w:r>
        <w:t xml:space="preserve">Projektant w branży sanitarnej………………… w osobie ………………………………….. posiadający uprawnienia zawodowe nr …………………………………... wydane przez ………………………………… , </w:t>
      </w:r>
    </w:p>
    <w:p w14:paraId="476C0E29" w14:textId="77777777" w:rsidR="00186A0F" w:rsidRDefault="00000000">
      <w:pPr>
        <w:spacing w:after="53" w:line="259" w:lineRule="auto"/>
        <w:ind w:left="480" w:firstLine="0"/>
        <w:jc w:val="left"/>
      </w:pPr>
      <w:r>
        <w:t xml:space="preserve">     </w:t>
      </w:r>
    </w:p>
    <w:p w14:paraId="17682166" w14:textId="77777777" w:rsidR="00186A0F" w:rsidRDefault="00000000">
      <w:pPr>
        <w:numPr>
          <w:ilvl w:val="0"/>
          <w:numId w:val="13"/>
        </w:numPr>
        <w:ind w:right="38" w:hanging="360"/>
      </w:pPr>
      <w:r>
        <w:t xml:space="preserve">Zmiana którejkolwiek z osób, o których mowa w ust. 1 w trakcie realizacji przedmiotu niniejszej umowy winna być uzasadniona przez Wykonawcę na piśmie. Zamawiający  zaakceptuje taką zmianę w terminie 7 dni od daty przedłożenia propozycji i wyłącznie wtedy, gdy kwalifikacje i doświadczenie wskazanych osób będą takie same lub wyższe od kwalifikacji i doświadczenia wymaganego w postanowieniach SWZ oraz kryterium oceny ofert . </w:t>
      </w:r>
    </w:p>
    <w:p w14:paraId="10D60C1E" w14:textId="77777777" w:rsidR="00186A0F" w:rsidRDefault="00000000">
      <w:pPr>
        <w:numPr>
          <w:ilvl w:val="0"/>
          <w:numId w:val="13"/>
        </w:numPr>
        <w:spacing w:line="268" w:lineRule="auto"/>
        <w:ind w:right="38" w:hanging="360"/>
      </w:pPr>
      <w:r>
        <w:t xml:space="preserve">Zmiana o której mowa w ust. 2  wymaga wprowadzenia aneksu do niniejszej umowy. </w:t>
      </w:r>
    </w:p>
    <w:p w14:paraId="7E9B8800" w14:textId="77777777" w:rsidR="00186A0F" w:rsidRDefault="00000000">
      <w:pPr>
        <w:numPr>
          <w:ilvl w:val="0"/>
          <w:numId w:val="13"/>
        </w:numPr>
        <w:spacing w:after="10"/>
        <w:ind w:right="38" w:hanging="360"/>
      </w:pPr>
      <w:r>
        <w:t xml:space="preserve">Wykonawca potwierdza, że wszystkie wskazane w ust.1  osoby uprawnione są czynne zawodowo. </w:t>
      </w:r>
    </w:p>
    <w:p w14:paraId="2FBD758A" w14:textId="77777777" w:rsidR="00186A0F" w:rsidRDefault="00000000">
      <w:pPr>
        <w:spacing w:after="17" w:line="259" w:lineRule="auto"/>
        <w:ind w:left="480" w:firstLine="0"/>
        <w:jc w:val="left"/>
      </w:pPr>
      <w:r>
        <w:t xml:space="preserve"> </w:t>
      </w:r>
    </w:p>
    <w:p w14:paraId="12530D9F" w14:textId="77777777" w:rsidR="00186A0F" w:rsidRDefault="00000000">
      <w:pPr>
        <w:spacing w:after="18" w:line="259" w:lineRule="auto"/>
        <w:ind w:left="447" w:right="1"/>
        <w:jc w:val="center"/>
      </w:pPr>
      <w:r>
        <w:t xml:space="preserve">§7 </w:t>
      </w:r>
    </w:p>
    <w:p w14:paraId="173E421D" w14:textId="77777777" w:rsidR="00186A0F" w:rsidRDefault="00000000">
      <w:pPr>
        <w:spacing w:after="170" w:line="259" w:lineRule="auto"/>
        <w:ind w:left="983" w:right="539"/>
        <w:jc w:val="center"/>
      </w:pPr>
      <w:r>
        <w:t xml:space="preserve">Wynagrodzenie </w:t>
      </w:r>
    </w:p>
    <w:p w14:paraId="4A7B1299" w14:textId="77777777" w:rsidR="00186A0F" w:rsidRDefault="00000000">
      <w:pPr>
        <w:numPr>
          <w:ilvl w:val="0"/>
          <w:numId w:val="14"/>
        </w:numPr>
        <w:spacing w:after="124"/>
        <w:ind w:right="33" w:hanging="360"/>
      </w:pPr>
      <w:r>
        <w:t xml:space="preserve">Strony ustalają, że obowiązującą ich formą wynagrodzenia, zgodnie z zapisami SWZ jest wynagrodzenie ryczałtowe w wysokości:  </w:t>
      </w:r>
    </w:p>
    <w:p w14:paraId="6E855D08" w14:textId="77777777" w:rsidR="00186A0F" w:rsidRDefault="00000000">
      <w:pPr>
        <w:spacing w:after="0" w:line="383" w:lineRule="auto"/>
        <w:ind w:left="1342" w:right="4084"/>
      </w:pPr>
      <w:r>
        <w:lastRenderedPageBreak/>
        <w:t xml:space="preserve">Cena netto: ………………………………………………….. Podatek VAT w wysokości: …………………………………… Cena brutto: ………………………………………………………. </w:t>
      </w:r>
    </w:p>
    <w:p w14:paraId="0D4EF9DD" w14:textId="77777777" w:rsidR="00186A0F" w:rsidRDefault="00000000">
      <w:pPr>
        <w:spacing w:after="144"/>
        <w:ind w:left="774" w:right="38"/>
      </w:pPr>
      <w:r>
        <w:t xml:space="preserve">            w tym za :   a) wykonanie  Etapu 1 :  ………………………………………..  zł brutto </w:t>
      </w:r>
    </w:p>
    <w:p w14:paraId="29D453CD" w14:textId="77777777" w:rsidR="00186A0F" w:rsidRDefault="00000000">
      <w:pPr>
        <w:spacing w:after="180"/>
        <w:ind w:left="774" w:right="38"/>
      </w:pPr>
      <w:r>
        <w:t xml:space="preserve">                                 b)</w:t>
      </w:r>
      <w:r>
        <w:rPr>
          <w:sz w:val="24"/>
        </w:rPr>
        <w:t xml:space="preserve"> </w:t>
      </w:r>
      <w:r>
        <w:t>wykonanie  Etapu 2:  ………………………………………..  zł brutto</w:t>
      </w:r>
      <w:r>
        <w:rPr>
          <w:sz w:val="24"/>
        </w:rPr>
        <w:t xml:space="preserve">  </w:t>
      </w:r>
    </w:p>
    <w:p w14:paraId="519FA202" w14:textId="77777777" w:rsidR="00186A0F" w:rsidRDefault="00000000">
      <w:pPr>
        <w:numPr>
          <w:ilvl w:val="0"/>
          <w:numId w:val="14"/>
        </w:numPr>
        <w:spacing w:after="21"/>
        <w:ind w:right="33" w:hanging="360"/>
      </w:pPr>
      <w:r>
        <w:t>Łączna wartość brutto faktury za wykonaną dokumentację projektową ( Etap 1 zamówienia ) nie może być wyższa niż 5% wartości łącznego wynagrodzenia ryczałtowego brutto określonego w §7 ust.1.</w:t>
      </w:r>
      <w:r>
        <w:rPr>
          <w:sz w:val="24"/>
        </w:rPr>
        <w:t xml:space="preserve"> </w:t>
      </w:r>
    </w:p>
    <w:p w14:paraId="74170BF4" w14:textId="77777777" w:rsidR="00186A0F" w:rsidRDefault="00000000">
      <w:pPr>
        <w:numPr>
          <w:ilvl w:val="0"/>
          <w:numId w:val="14"/>
        </w:numPr>
        <w:spacing w:line="268" w:lineRule="auto"/>
        <w:ind w:right="33" w:hanging="360"/>
      </w:pPr>
      <w:r>
        <w:t xml:space="preserve">Wynagrodzenie określone w § 7 ust.1 obejmuje wszystkie koszty związane z realizacją umowy oraz te, które Wykonawca powinien był przewidzieć w celu prawidłowego wykonania umowy, w tym ryzyko Wykonawcy z tytułu oszacowania wszelkich kosztów związanych z realizacją przedmiotu umowy, a także oddziaływania innych czynników mających lub mogących mieć wpływ na koszty. Żadne niedoszacowanie, pominięcie, brak rozpoznania nie może być i nie będzie podstawą do żądania zmiany w/w kwoty. Zmiana wynagrodzenia jest możliwa tylko i wyłącznie z przyczyn wskazanych w niniejszej umowie. </w:t>
      </w:r>
    </w:p>
    <w:p w14:paraId="333278B1" w14:textId="77777777" w:rsidR="00186A0F" w:rsidRDefault="00000000">
      <w:pPr>
        <w:numPr>
          <w:ilvl w:val="0"/>
          <w:numId w:val="14"/>
        </w:numPr>
        <w:ind w:right="33" w:hanging="360"/>
      </w:pPr>
      <w:r>
        <w:t xml:space="preserve">Wykonawca ponosi wszelkie koszty dostawy urządzeń, zabezpieczenia i ubezpieczenia placu budowy, mediów, koszty związane z utrzymaniem czystości i porządku, koszty składowania oraz usuwania odpadów oraz inne koszty niezbędne do prowadzenia robót, jak i zobowiązany jest do zorganizowania na własny koszt zaplecza techniczno-socjalnego.  </w:t>
      </w:r>
    </w:p>
    <w:p w14:paraId="324CEB41" w14:textId="77777777" w:rsidR="00186A0F" w:rsidRDefault="00000000">
      <w:pPr>
        <w:numPr>
          <w:ilvl w:val="0"/>
          <w:numId w:val="14"/>
        </w:numPr>
        <w:spacing w:line="268" w:lineRule="auto"/>
        <w:ind w:right="33" w:hanging="360"/>
      </w:pPr>
      <w:r>
        <w:t xml:space="preserve">Uzgodnione wynagrodzenie jest niezmienne do końca realizacji umowy, chyba, że co innego wynika z  zapisów niniejszej umowy. </w:t>
      </w:r>
    </w:p>
    <w:p w14:paraId="4BE9E4FE" w14:textId="77777777" w:rsidR="00186A0F" w:rsidRDefault="00000000">
      <w:pPr>
        <w:numPr>
          <w:ilvl w:val="0"/>
          <w:numId w:val="14"/>
        </w:numPr>
        <w:spacing w:line="268" w:lineRule="auto"/>
        <w:ind w:right="33" w:hanging="360"/>
      </w:pPr>
      <w:r>
        <w:t xml:space="preserve">Należne Wykonawcy wynagrodzenie wynika ze złożonej przez Wykonawcę oferty oraz kosztorysu ofertowego. </w:t>
      </w:r>
    </w:p>
    <w:p w14:paraId="6702CFF1" w14:textId="77777777" w:rsidR="00186A0F" w:rsidRDefault="00000000">
      <w:pPr>
        <w:numPr>
          <w:ilvl w:val="0"/>
          <w:numId w:val="14"/>
        </w:numPr>
        <w:spacing w:after="128" w:line="268" w:lineRule="auto"/>
        <w:ind w:right="33" w:hanging="360"/>
      </w:pPr>
      <w:r>
        <w:t xml:space="preserve">Wykonawca oświadcza, że jest podatnikiem VAT zarejestrowanym w Urzędzie Skarbowym pod numerem NIP: …………………………………. </w:t>
      </w:r>
    </w:p>
    <w:p w14:paraId="71F0516D" w14:textId="77777777" w:rsidR="00186A0F" w:rsidRDefault="00000000">
      <w:pPr>
        <w:spacing w:after="19" w:line="259" w:lineRule="auto"/>
        <w:ind w:left="983" w:right="537"/>
        <w:jc w:val="center"/>
      </w:pPr>
      <w:r>
        <w:t xml:space="preserve">§8 </w:t>
      </w:r>
    </w:p>
    <w:p w14:paraId="2B70AC9F" w14:textId="77777777" w:rsidR="00186A0F" w:rsidRDefault="00000000">
      <w:pPr>
        <w:spacing w:after="18" w:line="259" w:lineRule="auto"/>
        <w:ind w:left="447" w:right="1"/>
        <w:jc w:val="center"/>
      </w:pPr>
      <w:r>
        <w:t xml:space="preserve">Zasady rozliczenia i płatności </w:t>
      </w:r>
    </w:p>
    <w:p w14:paraId="1C9B2A81" w14:textId="77777777" w:rsidR="00186A0F" w:rsidRDefault="00000000">
      <w:pPr>
        <w:spacing w:after="1" w:line="275" w:lineRule="auto"/>
        <w:ind w:left="475"/>
        <w:jc w:val="left"/>
      </w:pPr>
      <w:r>
        <w:t xml:space="preserve">1.Strony postanawiają, że rozliczenie za realizację przedmiotu umowy nastąpi fakturami częściowymi oraz jedną fakturą końcową w terminach zgodnych z harmonogramem rzeczowo-finansowym o którym mowa w §4 ust.11  niniejszej umowy .Zapłata wynagrodzenia nastąpi ze środków własnych Zamawiającego jak również ze środków z dofinansowania z Programu Rządowego Fundusz Polski Ład: Program Inwestycji </w:t>
      </w:r>
      <w:r>
        <w:lastRenderedPageBreak/>
        <w:t xml:space="preserve">Strategicznych na zasadach tam określonych. Wykonawca zapewnia finansowanie przedmiotu zamówienia, w części niepokrytej udziałem własnym Zamawiającego, na czas poprzedzający wypłatę środków z Promesy dotyczącej dofinansowania przedmiotu zamówienia z Programu Rządowego Fundusz Polski Ład : Program Inwestycji Strategicznych. </w:t>
      </w:r>
    </w:p>
    <w:p w14:paraId="07BA4912" w14:textId="77777777" w:rsidR="00186A0F" w:rsidRDefault="00000000">
      <w:pPr>
        <w:spacing w:after="127"/>
        <w:ind w:left="475" w:right="38"/>
      </w:pPr>
      <w:r>
        <w:t xml:space="preserve">2.Strony postanawiają iż rozliczenie umowy w części finansowanej ze środków Programu Rządowego Fundusz Polski Ład może nastąpić maksymalnie w 2 transzach :  </w:t>
      </w:r>
    </w:p>
    <w:p w14:paraId="1091DF7B" w14:textId="77777777" w:rsidR="00186A0F" w:rsidRDefault="00000000">
      <w:pPr>
        <w:numPr>
          <w:ilvl w:val="0"/>
          <w:numId w:val="15"/>
        </w:numPr>
        <w:spacing w:after="131" w:line="268" w:lineRule="auto"/>
        <w:ind w:right="36" w:hanging="230"/>
      </w:pPr>
      <w:r>
        <w:t xml:space="preserve">1 transza w wysokości nie większej niż 50% przyznanego dofinansowania  </w:t>
      </w:r>
    </w:p>
    <w:p w14:paraId="47371E0B" w14:textId="77777777" w:rsidR="00186A0F" w:rsidRDefault="00000000">
      <w:pPr>
        <w:numPr>
          <w:ilvl w:val="0"/>
          <w:numId w:val="15"/>
        </w:numPr>
        <w:spacing w:after="130"/>
        <w:ind w:right="36" w:hanging="230"/>
      </w:pPr>
      <w:r>
        <w:t xml:space="preserve">2 transza w wysokości pozostałej do zapłaty kwoty dofinansowania   </w:t>
      </w:r>
    </w:p>
    <w:p w14:paraId="288853DB" w14:textId="77777777" w:rsidR="00186A0F" w:rsidRDefault="00000000">
      <w:pPr>
        <w:spacing w:after="127"/>
        <w:ind w:left="475" w:right="38"/>
      </w:pPr>
      <w:r>
        <w:t xml:space="preserve">3. Podstawą do wystawienia faktury częściowej będzie podpisany przez Inspektorów Nadzoru i/lub  Zamawiającego bezusterkowy protokół odbioru części robót, której wartość zostanie ustalona na podstawie zaakceptowanych dokumentów rozliczeniowych.  </w:t>
      </w:r>
    </w:p>
    <w:p w14:paraId="1105B375" w14:textId="77777777" w:rsidR="00186A0F" w:rsidRDefault="00000000">
      <w:pPr>
        <w:spacing w:after="127"/>
        <w:ind w:left="475" w:right="38"/>
      </w:pPr>
      <w:r>
        <w:t xml:space="preserve">4.Wartość pierwszej faktury częściowej za wykonaną dokumentację projektową nie może być wyższa niż 5% wartości wynagrodzenia ryczałtowego brutto określonego w §7 ust.1. </w:t>
      </w:r>
    </w:p>
    <w:p w14:paraId="22C23A24" w14:textId="77777777" w:rsidR="00186A0F" w:rsidRDefault="00000000">
      <w:pPr>
        <w:spacing w:after="282" w:line="275" w:lineRule="auto"/>
        <w:ind w:left="475" w:right="184"/>
        <w:jc w:val="left"/>
      </w:pPr>
      <w:r>
        <w:t xml:space="preserve">5.Podstawą do wystawienia faktury końcowej będzie podpisany przez Inspektorów Nadzoru i Zamawiającego bezusterkowy protokół odbioru końcowego dla całości robót które obejmuje przedmiot umowy, której wartość zostanie ustalona na podstawie zaakceptowanych dokumentów rozliczeniowych. </w:t>
      </w:r>
    </w:p>
    <w:p w14:paraId="103D381E" w14:textId="77777777" w:rsidR="00186A0F" w:rsidRDefault="00000000">
      <w:pPr>
        <w:spacing w:after="284"/>
        <w:ind w:left="475" w:right="38"/>
      </w:pPr>
      <w:r>
        <w:t xml:space="preserve">6.Wynagrodzenie za wykonanie przedmiotu umowy będzie wypłacane przelewem na rachunek bankowy Wykonawcy o numerze _________________________________. Zmiana rachunku bankowego wymaga sporządzenia aneksu do umowy. W/w rachunek musi znajdować się na „białej liście”, czyli prowadzonym przez Krajową Administrację Skarbową rejestrze podatników VAT. Jeżeli wskazany przez Wykonawcę rachunek nie znajduje się na w/w  białej liście, Zamawiający nie dokona płatności, zaś Wykonawca zobowiązany będzie do wskazania innego rachunku, który znajdował się będzie na białej liście. Dostarczenie faktury z numerem rachunku, który nie znajduje się na białej liście, skutkować będzie nieprawidłowym złożeniem faktury, tym samym brakiem prawidłowego dokumentu, będącego podstawą do dokonania zapłaty przez Zamawiającego. </w:t>
      </w:r>
    </w:p>
    <w:p w14:paraId="179EA3DA" w14:textId="77777777" w:rsidR="00186A0F" w:rsidRDefault="00000000">
      <w:pPr>
        <w:spacing w:after="124"/>
        <w:ind w:left="475" w:right="38"/>
      </w:pPr>
      <w:r>
        <w:t xml:space="preserve">7.Przed wystawieniem faktury oraz sporządzeniem protokołu odbioru Wykonawca zobowiązany jest dostarczyć i uzyskać akceptację od Zamawiającego i Inspektorów nadzoru następujących dokumentów:  </w:t>
      </w:r>
    </w:p>
    <w:p w14:paraId="3C00AA94" w14:textId="77777777" w:rsidR="00186A0F" w:rsidRDefault="00000000">
      <w:pPr>
        <w:spacing w:after="7"/>
        <w:ind w:left="774" w:right="38"/>
      </w:pPr>
      <w:r>
        <w:lastRenderedPageBreak/>
        <w:t xml:space="preserve">a) Projekt budowlany, projekty branżowe i inne opracowania niezbędne dla uzyskania pozwolenia na budowę, dokumentację wykonawczą/techniczną, w przypadku faktury częściowej nr1.  b)prawomocne pozwolenie na budowę w przypadku faktury częściowej nr1.  </w:t>
      </w:r>
    </w:p>
    <w:p w14:paraId="009CB514" w14:textId="77777777" w:rsidR="00186A0F" w:rsidRDefault="00000000">
      <w:pPr>
        <w:spacing w:after="7"/>
        <w:ind w:left="774" w:right="38"/>
      </w:pPr>
      <w:r>
        <w:t xml:space="preserve">c) potwierdzenie złożenie dokumentacji w celu uzyskania pozwolenie na użytkowanie w przypadku faktury końcowej  </w:t>
      </w:r>
    </w:p>
    <w:p w14:paraId="16DB746B" w14:textId="77777777" w:rsidR="00186A0F" w:rsidRDefault="00000000">
      <w:pPr>
        <w:spacing w:after="10"/>
        <w:ind w:left="774" w:right="38"/>
      </w:pPr>
      <w:r>
        <w:t xml:space="preserve">d)protokół z przeprowadzonych prób szczelności w przypadku faktury końcowej </w:t>
      </w:r>
    </w:p>
    <w:p w14:paraId="7C0DF087" w14:textId="77777777" w:rsidR="00186A0F" w:rsidRDefault="00000000">
      <w:pPr>
        <w:numPr>
          <w:ilvl w:val="0"/>
          <w:numId w:val="16"/>
        </w:numPr>
        <w:spacing w:after="7"/>
        <w:ind w:right="36" w:hanging="230"/>
      </w:pPr>
      <w:r>
        <w:t xml:space="preserve">oświadczenia Podwykonawców o dokonaniu zapłaty na ich rzecz przez Wykonawcę i braku jakichkolwiek  zaległości wraz z potwierdzeniami przelewów bankowych za przedmiotowe roboty. </w:t>
      </w:r>
    </w:p>
    <w:p w14:paraId="3DD17792" w14:textId="77777777" w:rsidR="00186A0F" w:rsidRDefault="00000000">
      <w:pPr>
        <w:numPr>
          <w:ilvl w:val="0"/>
          <w:numId w:val="16"/>
        </w:numPr>
        <w:spacing w:after="6"/>
        <w:ind w:right="36" w:hanging="230"/>
      </w:pPr>
      <w:r>
        <w:t xml:space="preserve">dokumenty o których mowa w §8 ust.10 niniejszej umowy z zastrzeżeniem zapisów  §14 niniejszej umowy.  </w:t>
      </w:r>
    </w:p>
    <w:p w14:paraId="27E4FC53" w14:textId="77777777" w:rsidR="00186A0F" w:rsidRDefault="00000000">
      <w:pPr>
        <w:numPr>
          <w:ilvl w:val="0"/>
          <w:numId w:val="16"/>
        </w:numPr>
        <w:spacing w:after="11" w:line="268" w:lineRule="auto"/>
        <w:ind w:right="36" w:hanging="230"/>
      </w:pPr>
      <w:r>
        <w:t xml:space="preserve">inne dokumenty  o których mowa w §10 ust.2 pkt. 3) w przypadku faktury końcowej  </w:t>
      </w:r>
    </w:p>
    <w:p w14:paraId="16B0BF4A" w14:textId="77777777" w:rsidR="00186A0F" w:rsidRDefault="00000000">
      <w:pPr>
        <w:numPr>
          <w:ilvl w:val="0"/>
          <w:numId w:val="16"/>
        </w:numPr>
        <w:spacing w:after="11" w:line="268" w:lineRule="auto"/>
        <w:ind w:right="36" w:hanging="230"/>
      </w:pPr>
      <w:r>
        <w:t xml:space="preserve">dokumenty rozliczeniowe do faktur. </w:t>
      </w:r>
    </w:p>
    <w:p w14:paraId="15A74A22" w14:textId="77777777" w:rsidR="00186A0F" w:rsidRDefault="00000000">
      <w:pPr>
        <w:spacing w:after="50" w:line="259" w:lineRule="auto"/>
        <w:ind w:left="764" w:firstLine="0"/>
        <w:jc w:val="left"/>
      </w:pPr>
      <w:r>
        <w:t xml:space="preserve"> </w:t>
      </w:r>
    </w:p>
    <w:p w14:paraId="4DD3C26F" w14:textId="77777777" w:rsidR="00186A0F" w:rsidRDefault="00000000">
      <w:pPr>
        <w:spacing w:after="8" w:line="268" w:lineRule="auto"/>
        <w:ind w:left="892" w:right="33" w:hanging="427"/>
      </w:pPr>
      <w:r>
        <w:t>10.</w:t>
      </w:r>
      <w:r>
        <w:rPr>
          <w:rFonts w:ascii="Arial" w:eastAsia="Arial" w:hAnsi="Arial" w:cs="Arial"/>
        </w:rPr>
        <w:t xml:space="preserve"> </w:t>
      </w:r>
      <w:r>
        <w:t xml:space="preserve">Strony postanawiają, że zapłata należności Wykonawcy z tytułu faktur częściowych  nastąpi w terminie  do 30 dni, licząc od dnia dostarczenia Zamawiającemu prawidłowo wystawionej faktury.  </w:t>
      </w:r>
    </w:p>
    <w:p w14:paraId="4FD6EC1F" w14:textId="77777777" w:rsidR="00186A0F" w:rsidRDefault="00000000">
      <w:pPr>
        <w:numPr>
          <w:ilvl w:val="0"/>
          <w:numId w:val="17"/>
        </w:numPr>
        <w:spacing w:after="35" w:line="275" w:lineRule="auto"/>
        <w:ind w:left="892" w:right="38" w:hanging="427"/>
      </w:pPr>
      <w:r>
        <w:t xml:space="preserve">Zgodnie z zasadami rozliczenia środków z Rządowego Funduszu Polski Ład Program Inwestycji Strategicznych zapłata wynagrodzenia Wykonawcy w całości ( faktury końcowej )nastąpi po wykonaniu inwestycji w terminie nie dłuższym niż 35 dni od dnia odbioru końcowego przedmiotu zamówienia przez Zamawiającego.    </w:t>
      </w:r>
    </w:p>
    <w:p w14:paraId="032D4C43" w14:textId="77777777" w:rsidR="00186A0F" w:rsidRDefault="00000000">
      <w:pPr>
        <w:numPr>
          <w:ilvl w:val="0"/>
          <w:numId w:val="17"/>
        </w:numPr>
        <w:ind w:left="892" w:right="38" w:hanging="427"/>
      </w:pPr>
      <w:r>
        <w:t xml:space="preserve">Jeżeli Wykonawca zatrudnia podwykonawców, ustalone wynagrodzenie przysługujące Wykonawcy, Zamawiający będzie realizował po przedstawieniu przez Wykonawcę dowodów potwierdzających zapłatę wymagalnego wynagrodzenia podwykonawcom i/lub dalszym podwykonawcom lub po złożeniu pisemnego oświadczenia, że przy realizacji zamówienia, będącego przedmiotem niniejszej umowy, nie zawierał żadnych umów z podwykonawcami. </w:t>
      </w:r>
    </w:p>
    <w:p w14:paraId="7BD36880" w14:textId="77777777" w:rsidR="00186A0F" w:rsidRDefault="00000000">
      <w:pPr>
        <w:numPr>
          <w:ilvl w:val="0"/>
          <w:numId w:val="17"/>
        </w:numPr>
        <w:ind w:left="892" w:right="38" w:hanging="427"/>
      </w:pPr>
      <w:r>
        <w:t xml:space="preserve">Wykonawca nie może bez pisemnej zgody Zamawiającego pod rygorem nieważności, przenieść całości lub części swoich praw wynikających z tej Umowy. </w:t>
      </w:r>
    </w:p>
    <w:p w14:paraId="785CDF40" w14:textId="77777777" w:rsidR="00186A0F" w:rsidRDefault="00000000">
      <w:pPr>
        <w:numPr>
          <w:ilvl w:val="0"/>
          <w:numId w:val="17"/>
        </w:numPr>
        <w:ind w:left="892" w:right="38" w:hanging="427"/>
      </w:pPr>
      <w:r>
        <w:t xml:space="preserve">Wykonawca nie może dokonać przeniesienia praw i obowiązków wynikających z niniejszej Umowy, w tym dokonać cesji, przekazu, sprzedaży, potrącenia, zastawienia jakiejkolwiek wierzytelności lub jej części wobec Zamawiającego, korzyści wynikającej z Umowy lub udziału w niej na osoby trzecie bez uprzedniej, pisemnej pod rygorem nieważności zgody Zamawiającego. </w:t>
      </w:r>
    </w:p>
    <w:p w14:paraId="1DED889F" w14:textId="77777777" w:rsidR="00186A0F" w:rsidRDefault="00000000">
      <w:pPr>
        <w:numPr>
          <w:ilvl w:val="0"/>
          <w:numId w:val="17"/>
        </w:numPr>
        <w:ind w:left="892" w:right="38" w:hanging="427"/>
      </w:pPr>
      <w:r>
        <w:t xml:space="preserve">W przypadku, gdy umowa jest realizowana przez podmioty działające w konsorcjum, członkowie upoważnią w formie pisemnej, pod rygorem nieważności, pełnomocnika konsorcjum do wystawienia </w:t>
      </w:r>
      <w:r>
        <w:lastRenderedPageBreak/>
        <w:t xml:space="preserve">przez niego faktury oraz do przyjęcia przez niego należności przypadających wszystkim członkom konsorcjum z tytułu częściowego lub całkowitego wykonania przedmiotu umowy. </w:t>
      </w:r>
    </w:p>
    <w:p w14:paraId="3C9F04AB" w14:textId="77777777" w:rsidR="00186A0F" w:rsidRDefault="00000000">
      <w:pPr>
        <w:numPr>
          <w:ilvl w:val="0"/>
          <w:numId w:val="17"/>
        </w:numPr>
        <w:spacing w:after="7"/>
        <w:ind w:left="892" w:right="38" w:hanging="427"/>
      </w:pPr>
      <w:r>
        <w:t xml:space="preserve">W przypadku nieprzedstawienia przez Wykonawcę wszystkich dowodów zapłaty, o których mowa w ust.  8 wstrzymuje się całość wypłaty należnego wynagrodzenia za odebrane roboty. </w:t>
      </w:r>
    </w:p>
    <w:p w14:paraId="3B82E3D8" w14:textId="77777777" w:rsidR="00186A0F" w:rsidRDefault="00000000">
      <w:pPr>
        <w:spacing w:after="19" w:line="259" w:lineRule="auto"/>
        <w:ind w:left="485" w:firstLine="0"/>
        <w:jc w:val="center"/>
      </w:pPr>
      <w:r>
        <w:t xml:space="preserve"> </w:t>
      </w:r>
    </w:p>
    <w:p w14:paraId="276BB980" w14:textId="77777777" w:rsidR="00186A0F" w:rsidRDefault="00000000">
      <w:pPr>
        <w:spacing w:after="16" w:line="259" w:lineRule="auto"/>
        <w:ind w:left="983" w:right="537"/>
        <w:jc w:val="center"/>
      </w:pPr>
      <w:r>
        <w:t xml:space="preserve">§9 </w:t>
      </w:r>
    </w:p>
    <w:p w14:paraId="6AB829C8" w14:textId="77777777" w:rsidR="00186A0F" w:rsidRDefault="00000000">
      <w:pPr>
        <w:spacing w:after="170" w:line="259" w:lineRule="auto"/>
        <w:ind w:left="983" w:right="538"/>
        <w:jc w:val="center"/>
      </w:pPr>
      <w:r>
        <w:t xml:space="preserve">Kary Umowne </w:t>
      </w:r>
    </w:p>
    <w:p w14:paraId="3627C608" w14:textId="77777777" w:rsidR="00186A0F" w:rsidRDefault="00000000">
      <w:pPr>
        <w:numPr>
          <w:ilvl w:val="0"/>
          <w:numId w:val="18"/>
        </w:numPr>
        <w:spacing w:line="268" w:lineRule="auto"/>
        <w:ind w:right="38" w:hanging="360"/>
      </w:pPr>
      <w:r>
        <w:t xml:space="preserve">Wykonawca ponosi pełną odpowiedzialność za jakość i trwałość wykonanych robót, dostaw i instalacji. </w:t>
      </w:r>
    </w:p>
    <w:p w14:paraId="2EE4FBB9" w14:textId="77777777" w:rsidR="00186A0F" w:rsidRDefault="00000000">
      <w:pPr>
        <w:numPr>
          <w:ilvl w:val="0"/>
          <w:numId w:val="18"/>
        </w:numPr>
        <w:spacing w:line="268" w:lineRule="auto"/>
        <w:ind w:right="38" w:hanging="360"/>
      </w:pPr>
      <w:r>
        <w:t xml:space="preserve">Wykonawca przyjmuje odpowiedzialność za wszelkie naruszenie praw i szkody spowodowane osobom trzecim poprzez wadliwe wykonanie robót, dostaw i instalacji, swoje działanie lub zaniechanie, zwalniając tym samym Zamawiającego od odpowiedzialności wobec osób trzecich. W przypadku poniesienia jakichkolwiek kosztów przez Zamawiającego, związanych z odpowiedzialnością za szkody, Wykonawca zobowiązany jest do niezwłocznej ich zapłaty na rzecz Zamawiającego. Wykonawca wyraża zgodę na potrącanie tych kosztów z faktur lub/i  z zabezpieczenia należytego wykonania umowy. </w:t>
      </w:r>
    </w:p>
    <w:p w14:paraId="2199A161" w14:textId="77777777" w:rsidR="00186A0F" w:rsidRDefault="00000000">
      <w:pPr>
        <w:numPr>
          <w:ilvl w:val="0"/>
          <w:numId w:val="18"/>
        </w:numPr>
        <w:ind w:right="38" w:hanging="360"/>
      </w:pPr>
      <w:r>
        <w:t xml:space="preserve">Wykonawcy nie przysługuje odszkodowanie za odstąpienie od umowy którejkolwiek ze stron z przyczyn leżących po stronie Wykonawcy. </w:t>
      </w:r>
    </w:p>
    <w:p w14:paraId="1DD0D06B" w14:textId="77777777" w:rsidR="00186A0F" w:rsidRDefault="00000000">
      <w:pPr>
        <w:numPr>
          <w:ilvl w:val="0"/>
          <w:numId w:val="18"/>
        </w:numPr>
        <w:spacing w:line="268" w:lineRule="auto"/>
        <w:ind w:right="38" w:hanging="360"/>
      </w:pPr>
      <w:r>
        <w:t xml:space="preserve">Strony zobowiązują się do zapłaty kar umownych w następujących przypadkach: </w:t>
      </w:r>
    </w:p>
    <w:p w14:paraId="6ED86BF7" w14:textId="77777777" w:rsidR="00186A0F" w:rsidRDefault="00000000">
      <w:pPr>
        <w:numPr>
          <w:ilvl w:val="1"/>
          <w:numId w:val="18"/>
        </w:numPr>
        <w:spacing w:line="268" w:lineRule="auto"/>
        <w:ind w:right="33" w:hanging="360"/>
      </w:pPr>
      <w:r>
        <w:t xml:space="preserve">Wykonawca zapłaci Zamawiającemu kary w wysokości 0,2%, wynagrodzenia umownego brutto określonego w §7 ust. 1 niniejszej umowy za każdy dzień zwłoki w wykonaniu przedmiotu umowy w stosunku do daty wskazanej w § 2. ust.2 z zastrzeżeniem terminów określonych w § 2 ust. 1 umowy </w:t>
      </w:r>
    </w:p>
    <w:p w14:paraId="7FB2CD6D" w14:textId="77777777" w:rsidR="00186A0F" w:rsidRDefault="00000000">
      <w:pPr>
        <w:numPr>
          <w:ilvl w:val="1"/>
          <w:numId w:val="18"/>
        </w:numPr>
        <w:ind w:right="33" w:hanging="360"/>
      </w:pPr>
      <w:r>
        <w:t xml:space="preserve">Wykonawca zapłaci Zamawiającemu kary w wysokości 0,3%, wynagrodzenia umownego brutto określonego w §7 ust. 1 niniejszej umowy za każdy dzień zwłoki świadczenia usług gwarancji i rękojmi w stosunku do terminu określonego w § 11 ust. 6, 7, 8 Umowy. </w:t>
      </w:r>
    </w:p>
    <w:p w14:paraId="097FC19E" w14:textId="77777777" w:rsidR="00186A0F" w:rsidRDefault="00000000">
      <w:pPr>
        <w:numPr>
          <w:ilvl w:val="1"/>
          <w:numId w:val="18"/>
        </w:numPr>
        <w:ind w:right="33" w:hanging="360"/>
      </w:pPr>
      <w:r>
        <w:t xml:space="preserve">Wykonawca zapłaci Zamawiającemu karę w wysokości 2.500,00 zł z tytułu nie wykonania przeglądu gwarancyjnego o którym mowa w § 10 ust. 2 pkt.4) za każdy stwierdzony przypadek. </w:t>
      </w:r>
    </w:p>
    <w:p w14:paraId="053376FC" w14:textId="77777777" w:rsidR="00186A0F" w:rsidRDefault="00000000">
      <w:pPr>
        <w:numPr>
          <w:ilvl w:val="1"/>
          <w:numId w:val="18"/>
        </w:numPr>
        <w:spacing w:line="268" w:lineRule="auto"/>
        <w:ind w:right="33" w:hanging="360"/>
      </w:pPr>
      <w:r>
        <w:t xml:space="preserve">Wykonawca zapłaci Zamawiającemu kary za nieprzedłożenie do zaakceptowania projektu umowy o podwykonawstwo, której przedmiotem są roboty budowlane, lub projektu jej zmian, w wysokości 3.000,00 zł brutto  za każdy stwierdzony przypadek. </w:t>
      </w:r>
    </w:p>
    <w:p w14:paraId="226857F2" w14:textId="77777777" w:rsidR="00186A0F" w:rsidRDefault="00000000">
      <w:pPr>
        <w:numPr>
          <w:ilvl w:val="1"/>
          <w:numId w:val="18"/>
        </w:numPr>
        <w:ind w:right="33" w:hanging="360"/>
      </w:pPr>
      <w:r>
        <w:lastRenderedPageBreak/>
        <w:t xml:space="preserve">Wykonawca zapłaci Zamawiającemu kary w przypadku nieprzedłożenia poświadczonej za zgodność z oryginałem kopii umowy o podwykonawstwo lub jej zmiany, jeśli zachodzi obowiązek jej przedłożenia, w wysokości  2.500,00 zł brutto za każdy stwierdzony przypadek. </w:t>
      </w:r>
    </w:p>
    <w:p w14:paraId="1802B3D0" w14:textId="77777777" w:rsidR="00186A0F" w:rsidRDefault="00000000">
      <w:pPr>
        <w:numPr>
          <w:ilvl w:val="1"/>
          <w:numId w:val="18"/>
        </w:numPr>
        <w:spacing w:line="268" w:lineRule="auto"/>
        <w:ind w:right="33" w:hanging="360"/>
      </w:pPr>
      <w:r>
        <w:t xml:space="preserve">Wykonawca zapłaci Zamawiającemu kary w przypadku braku przedłożenia zmiany umowy o podwykonawstwo w zakresie terminu zapłaty jeżeli zachodzi obowiązek jej przedłożenia, w wysokości 3.000,00 zł brutto za każdy stwierdzony przypadek, </w:t>
      </w:r>
    </w:p>
    <w:p w14:paraId="3AB8DE52" w14:textId="77777777" w:rsidR="00186A0F" w:rsidRDefault="00000000">
      <w:pPr>
        <w:numPr>
          <w:ilvl w:val="1"/>
          <w:numId w:val="18"/>
        </w:numPr>
        <w:ind w:right="33" w:hanging="360"/>
      </w:pPr>
      <w:r>
        <w:t xml:space="preserve">Wykonawca zapłaci Zamawiającemu kary w wysokości 0,2% wynagrodzenia umownego brutto określonego w §7 ust. 1 niniejszej umowy za każdy przypadek odmowy przedłożenia Zamawiającemu do wglądu lub nieprzedłożenie w terminie do wglądu któregokolwiek z dowodów określonych w §4 ust. 10.3 niniejszej umowy w celu potwierdzenia spełnienia wymogu zatrudnienia przez Wykonawcę lub jego każdego podwykonawcę  na podstawie umowy o pracę osób wykonujących prace wskazane w §4 ust. 10.1 niniejszej umowy oraz SWZ. </w:t>
      </w:r>
    </w:p>
    <w:p w14:paraId="6135CCA0" w14:textId="77777777" w:rsidR="00186A0F" w:rsidRDefault="00000000">
      <w:pPr>
        <w:numPr>
          <w:ilvl w:val="1"/>
          <w:numId w:val="18"/>
        </w:numPr>
        <w:spacing w:line="268" w:lineRule="auto"/>
        <w:ind w:right="33" w:hanging="360"/>
      </w:pPr>
      <w:r>
        <w:t xml:space="preserve">Wykonawca zapłaci Zamawiającemu kary w wysokości 0,2% wynagrodzenia umownego brutto określonego w §7 ust. 1 niniejszej umowy za każdy przypadek nie spełnienia wymogu zatrudnienia przez Wykonawcę lub jego każdego podwykonawcę na podstawie umowy o pracę osób wykonujących prace wskazane w §4 ust. 10.1 niniejszej umowy  oraz SWZ. </w:t>
      </w:r>
    </w:p>
    <w:p w14:paraId="67F7F1FC" w14:textId="77777777" w:rsidR="00186A0F" w:rsidRDefault="00000000">
      <w:pPr>
        <w:numPr>
          <w:ilvl w:val="0"/>
          <w:numId w:val="18"/>
        </w:numPr>
        <w:ind w:right="38" w:hanging="360"/>
      </w:pPr>
      <w:r>
        <w:t xml:space="preserve">Zamawiający zapłaci Wykonawcy odsetki ustawowe za opóźnienie liczone od wartości faktury brutto– za każdy dzień opóźnienia – po przekroczeniu terminu określonego w § 8 ust. 9 </w:t>
      </w:r>
    </w:p>
    <w:p w14:paraId="2E0B44E9" w14:textId="77777777" w:rsidR="00186A0F" w:rsidRDefault="00000000">
      <w:pPr>
        <w:numPr>
          <w:ilvl w:val="0"/>
          <w:numId w:val="18"/>
        </w:numPr>
        <w:ind w:right="38" w:hanging="360"/>
      </w:pPr>
      <w:r>
        <w:t xml:space="preserve">Wykonawca wyraża zgodę na potrącanie naliczonych kar umownych z przysługującego mu wynagrodzenia. </w:t>
      </w:r>
    </w:p>
    <w:p w14:paraId="015F7BDC" w14:textId="77777777" w:rsidR="00186A0F" w:rsidRDefault="00000000">
      <w:pPr>
        <w:numPr>
          <w:ilvl w:val="0"/>
          <w:numId w:val="18"/>
        </w:numPr>
        <w:ind w:right="38" w:hanging="360"/>
      </w:pPr>
      <w:r>
        <w:t xml:space="preserve">Zamawiający zastrzega sobie prawo do odszkodowania uzupełniającego, jeżeli wysokość kar umownych nie pokrywa rzeczywiście poniesionych szkód. </w:t>
      </w:r>
    </w:p>
    <w:p w14:paraId="471F58E6" w14:textId="77777777" w:rsidR="00186A0F" w:rsidRDefault="00000000">
      <w:pPr>
        <w:numPr>
          <w:ilvl w:val="0"/>
          <w:numId w:val="18"/>
        </w:numPr>
        <w:spacing w:line="268" w:lineRule="auto"/>
        <w:ind w:right="38" w:hanging="360"/>
      </w:pPr>
      <w:r>
        <w:t xml:space="preserve">Zamawiający ma prawo do potrącania kar umownych z dowolnej kwoty należnej Wykonawcy w dowolnym czasie lub pobrania ich od Wykonawcy w inny sposób. Zapłata kar umownych nie zwalnia Wykonawcy z obowiązku ukończenia robót lub ich poprawienia  ani z innego zobowiązania wynikającego z niniejszej umowy. </w:t>
      </w:r>
    </w:p>
    <w:p w14:paraId="18A24F51" w14:textId="77777777" w:rsidR="00186A0F" w:rsidRDefault="00000000">
      <w:pPr>
        <w:numPr>
          <w:ilvl w:val="0"/>
          <w:numId w:val="18"/>
        </w:numPr>
        <w:spacing w:after="125" w:line="268" w:lineRule="auto"/>
        <w:ind w:right="38" w:hanging="360"/>
      </w:pPr>
      <w:r>
        <w:t xml:space="preserve">Poza powyższym strony postanawiają, że obowiązującą je formą odszkodowania stanowić będą kary, które będą naliczane w następujących przypadkach i wysokościach: </w:t>
      </w:r>
    </w:p>
    <w:p w14:paraId="25C99A9D" w14:textId="77777777" w:rsidR="00186A0F" w:rsidRDefault="00000000">
      <w:pPr>
        <w:numPr>
          <w:ilvl w:val="1"/>
          <w:numId w:val="18"/>
        </w:numPr>
        <w:spacing w:after="125" w:line="268" w:lineRule="auto"/>
        <w:ind w:right="33" w:hanging="360"/>
      </w:pPr>
      <w:r>
        <w:t xml:space="preserve">Wykonawca zapłaci Zamawiającemu karę umowną za odstąpienie od umowy tak Wykonawcy, jak i Zamawiającego z przyczyn zależnych od Wykonawcy - w wysokości 20% wynagrodzenia umownego brutto określonego w §7 ust. 1 niniejszej umowy </w:t>
      </w:r>
    </w:p>
    <w:p w14:paraId="423D37C0" w14:textId="77777777" w:rsidR="00186A0F" w:rsidRDefault="00000000">
      <w:pPr>
        <w:numPr>
          <w:ilvl w:val="1"/>
          <w:numId w:val="18"/>
        </w:numPr>
        <w:spacing w:after="159" w:line="268" w:lineRule="auto"/>
        <w:ind w:right="33" w:hanging="360"/>
      </w:pPr>
      <w:r>
        <w:lastRenderedPageBreak/>
        <w:t xml:space="preserve">Zamawiający zapłaci Wykonawcy karę umowną za odstąpienie od umowy z przyczyn zależnych od Zamawiającego - w wysokości 20% wynagrodzenia umownego brutto określonego w §7 ust. 1 niniejszej umowy. Kara ta nie dotyczy przypadków określonych w § 13 ust. 1 pkt. h)   i  § 13  ust. 2 pkt. a)  niniejszej umowy. </w:t>
      </w:r>
    </w:p>
    <w:p w14:paraId="41909BDD" w14:textId="77777777" w:rsidR="00186A0F" w:rsidRDefault="00000000">
      <w:pPr>
        <w:numPr>
          <w:ilvl w:val="0"/>
          <w:numId w:val="18"/>
        </w:numPr>
        <w:ind w:right="38" w:hanging="360"/>
      </w:pPr>
      <w:r>
        <w:t xml:space="preserve">Zamawiający może naliczyć kumulatywnie  kary w przypadkach określonych powyżej  jak i za odstąpienie od umowy. </w:t>
      </w:r>
    </w:p>
    <w:p w14:paraId="63B84254" w14:textId="77777777" w:rsidR="00186A0F" w:rsidRDefault="00000000">
      <w:pPr>
        <w:numPr>
          <w:ilvl w:val="0"/>
          <w:numId w:val="18"/>
        </w:numPr>
        <w:ind w:right="38" w:hanging="360"/>
      </w:pPr>
      <w:r>
        <w:t xml:space="preserve">Wykonawca przyjmuje do wiadomości, że realizacja niniejszej Umowy dofinansowana jest z Program Rządowy Fundusz Polski Ład: Program Inwestycji Strategicznych.  </w:t>
      </w:r>
    </w:p>
    <w:p w14:paraId="2ED57093" w14:textId="77777777" w:rsidR="00186A0F" w:rsidRDefault="00000000">
      <w:pPr>
        <w:numPr>
          <w:ilvl w:val="0"/>
          <w:numId w:val="18"/>
        </w:numPr>
        <w:ind w:right="38" w:hanging="360"/>
      </w:pPr>
      <w:r>
        <w:t xml:space="preserve">Jeżeli na skutek działań lub zaniechań Wykonawcy, a w szczególności zwłoki w realizacji umowy, zaniechania realizacji umowy lub nienależytego wykonywania umowy, dofinansowanie o którym mowa w ust.11. zostanie cofnięte w całości lub w części Zamawiającemu lub Zamawiający zostanie zobowiązany do jego zwrotu, Wykonawca, niezależnie od kar umownych wymienionych w niniejszym paragrafie, zapłaci Zamawiającemu karę umowną w wysokości równej wysokości dofinansowania, które zostało cofnięte w całości lub w części lub do którego zwrotu zobowiązany będzie Zamawiający. </w:t>
      </w:r>
    </w:p>
    <w:p w14:paraId="4D4C8BFF" w14:textId="77777777" w:rsidR="00186A0F" w:rsidRDefault="00000000">
      <w:pPr>
        <w:numPr>
          <w:ilvl w:val="0"/>
          <w:numId w:val="18"/>
        </w:numPr>
        <w:spacing w:after="127"/>
        <w:ind w:right="38" w:hanging="360"/>
      </w:pPr>
      <w:r>
        <w:t xml:space="preserve">Strony ustalają iż łączna maksymalna wysokość kar umownych, których mogą dochodzić nie może przekroczyć 30% pierwotnie określonej (na podstawie oferty) wartości netto umowy określonej  w § 7 ust. 1 niniejszej Umowy. </w:t>
      </w:r>
    </w:p>
    <w:p w14:paraId="0CA39240" w14:textId="77777777" w:rsidR="00186A0F" w:rsidRDefault="00000000">
      <w:pPr>
        <w:spacing w:after="18" w:line="259" w:lineRule="auto"/>
        <w:ind w:left="447" w:right="3"/>
        <w:jc w:val="center"/>
      </w:pPr>
      <w:r>
        <w:t xml:space="preserve">§10 </w:t>
      </w:r>
    </w:p>
    <w:p w14:paraId="7A2E6834" w14:textId="77777777" w:rsidR="00186A0F" w:rsidRDefault="00000000">
      <w:pPr>
        <w:spacing w:after="170" w:line="259" w:lineRule="auto"/>
        <w:ind w:left="983" w:right="537"/>
        <w:jc w:val="center"/>
      </w:pPr>
      <w:r>
        <w:t xml:space="preserve">Odbiory </w:t>
      </w:r>
    </w:p>
    <w:p w14:paraId="6160939E" w14:textId="77777777" w:rsidR="00186A0F" w:rsidRDefault="00000000">
      <w:pPr>
        <w:numPr>
          <w:ilvl w:val="0"/>
          <w:numId w:val="19"/>
        </w:numPr>
        <w:ind w:right="38" w:hanging="410"/>
      </w:pPr>
      <w:r>
        <w:t xml:space="preserve">Zamawiający przekaże wykonawcy teren robót w terminie 5 dni od dnia zawarcia umowy. </w:t>
      </w:r>
    </w:p>
    <w:p w14:paraId="510BF0A2" w14:textId="77777777" w:rsidR="00186A0F" w:rsidRDefault="00000000">
      <w:pPr>
        <w:ind w:left="632" w:right="38"/>
      </w:pPr>
      <w:r>
        <w:t xml:space="preserve">Strony ustalają następujące rodzaje odbiorów: </w:t>
      </w:r>
    </w:p>
    <w:p w14:paraId="521B67B1" w14:textId="77777777" w:rsidR="00186A0F" w:rsidRDefault="00000000">
      <w:pPr>
        <w:numPr>
          <w:ilvl w:val="2"/>
          <w:numId w:val="23"/>
        </w:numPr>
        <w:spacing w:after="10"/>
        <w:ind w:right="38" w:hanging="360"/>
      </w:pPr>
      <w:r>
        <w:t xml:space="preserve">odbiór robót zanikających lub ulegających zakryciu; </w:t>
      </w:r>
    </w:p>
    <w:p w14:paraId="0065E046" w14:textId="77777777" w:rsidR="00186A0F" w:rsidRDefault="00000000">
      <w:pPr>
        <w:numPr>
          <w:ilvl w:val="2"/>
          <w:numId w:val="23"/>
        </w:numPr>
        <w:spacing w:after="10"/>
        <w:ind w:right="38" w:hanging="360"/>
      </w:pPr>
      <w:r>
        <w:t xml:space="preserve">odbiór częściowy </w:t>
      </w:r>
    </w:p>
    <w:p w14:paraId="5F599147" w14:textId="77777777" w:rsidR="00186A0F" w:rsidRDefault="00000000">
      <w:pPr>
        <w:numPr>
          <w:ilvl w:val="2"/>
          <w:numId w:val="23"/>
        </w:numPr>
        <w:spacing w:after="7"/>
        <w:ind w:right="38" w:hanging="360"/>
      </w:pPr>
      <w:r>
        <w:t xml:space="preserve">odbiór końcowy; </w:t>
      </w:r>
    </w:p>
    <w:p w14:paraId="0A274550" w14:textId="77777777" w:rsidR="00186A0F" w:rsidRDefault="00000000">
      <w:pPr>
        <w:numPr>
          <w:ilvl w:val="2"/>
          <w:numId w:val="23"/>
        </w:numPr>
        <w:spacing w:after="10"/>
        <w:ind w:right="38" w:hanging="360"/>
      </w:pPr>
      <w:r>
        <w:t xml:space="preserve">odbiór gwarancyjny; </w:t>
      </w:r>
    </w:p>
    <w:p w14:paraId="1F9ABADF" w14:textId="77777777" w:rsidR="00186A0F" w:rsidRDefault="00000000">
      <w:pPr>
        <w:spacing w:after="53" w:line="259" w:lineRule="auto"/>
        <w:ind w:left="480" w:firstLine="0"/>
        <w:jc w:val="left"/>
      </w:pPr>
      <w:r>
        <w:t xml:space="preserve"> </w:t>
      </w:r>
    </w:p>
    <w:p w14:paraId="0DFFC851" w14:textId="77777777" w:rsidR="00186A0F" w:rsidRDefault="00000000">
      <w:pPr>
        <w:numPr>
          <w:ilvl w:val="0"/>
          <w:numId w:val="19"/>
        </w:numPr>
        <w:spacing w:after="127"/>
        <w:ind w:right="38" w:hanging="410"/>
      </w:pPr>
      <w:r>
        <w:t xml:space="preserve">Zamawiający będzie dokonywał odbiorów robót stanowiących Przedmiot niniejszej umowy z uwzględnieniem następujących postanowień: </w:t>
      </w:r>
    </w:p>
    <w:p w14:paraId="28B493F5" w14:textId="77777777" w:rsidR="00186A0F" w:rsidRDefault="00000000">
      <w:pPr>
        <w:numPr>
          <w:ilvl w:val="1"/>
          <w:numId w:val="19"/>
        </w:numPr>
        <w:spacing w:after="10"/>
        <w:ind w:right="38" w:hanging="228"/>
      </w:pPr>
      <w:r>
        <w:t xml:space="preserve">W odniesieniu do odbioru robót zanikających lub ulegających zakryciu: </w:t>
      </w:r>
    </w:p>
    <w:p w14:paraId="329CF140" w14:textId="77777777" w:rsidR="00186A0F" w:rsidRDefault="00000000">
      <w:pPr>
        <w:numPr>
          <w:ilvl w:val="2"/>
          <w:numId w:val="19"/>
        </w:numPr>
        <w:spacing w:after="7"/>
        <w:ind w:right="38"/>
      </w:pPr>
      <w:r>
        <w:lastRenderedPageBreak/>
        <w:t xml:space="preserve">podlegają odbiorowi roboty ulegające zakryciu, których gotowość do odbioru zgłasza Wykonawca, skutecznie powiadamiając o tym Inspektora Nadzoru ze strony Zamawiającego – właściwego dla danej branży, </w:t>
      </w:r>
    </w:p>
    <w:p w14:paraId="49DFF685" w14:textId="77777777" w:rsidR="00186A0F" w:rsidRDefault="00000000">
      <w:pPr>
        <w:numPr>
          <w:ilvl w:val="2"/>
          <w:numId w:val="19"/>
        </w:numPr>
        <w:spacing w:after="7"/>
        <w:ind w:right="38"/>
      </w:pPr>
      <w:r>
        <w:t xml:space="preserve">w przypadku wykonania przez Wykonawcę robót ulegających zakryciu lub robót zanikających, Zamawiający przystąpi do ich odbioru w ciągu 3 dni roboczych od dnia skutecznego poinformowania właściwego Inspektora Nadzoru o ich wykonaniu, </w:t>
      </w:r>
    </w:p>
    <w:p w14:paraId="30013717" w14:textId="77777777" w:rsidR="00186A0F" w:rsidRDefault="00000000">
      <w:pPr>
        <w:numPr>
          <w:ilvl w:val="2"/>
          <w:numId w:val="19"/>
        </w:numPr>
        <w:spacing w:after="7"/>
        <w:ind w:right="38"/>
      </w:pPr>
      <w:r>
        <w:t xml:space="preserve">Wykonawca ma obowiązek umożliwić Inspektorowi nadzoru wyznaczonemu przez Zamawiającego sprawdzenie każdej roboty zanikającej lub ulegającej zakryciu. </w:t>
      </w:r>
    </w:p>
    <w:p w14:paraId="39AB40FA" w14:textId="77777777" w:rsidR="00186A0F" w:rsidRDefault="00000000">
      <w:pPr>
        <w:numPr>
          <w:ilvl w:val="1"/>
          <w:numId w:val="19"/>
        </w:numPr>
        <w:spacing w:after="11" w:line="268" w:lineRule="auto"/>
        <w:ind w:right="38" w:hanging="228"/>
      </w:pPr>
      <w:r>
        <w:t xml:space="preserve">W odniesieniu do odbioru częściowego: </w:t>
      </w:r>
    </w:p>
    <w:p w14:paraId="79E88591" w14:textId="77777777" w:rsidR="00186A0F" w:rsidRDefault="00000000">
      <w:pPr>
        <w:numPr>
          <w:ilvl w:val="2"/>
          <w:numId w:val="19"/>
        </w:numPr>
        <w:spacing w:after="7"/>
        <w:ind w:right="38"/>
      </w:pPr>
      <w:r>
        <w:t xml:space="preserve">odbioru częściowego dokonuje się w celu prowadzenia bieżących częściowych rozliczeń na zasadach określonych w § 8 umowy. Odbiór częściowy stanowi potwierdzenie przez Zamawiającego  należytego wykonania części przedmiotu umowy.  </w:t>
      </w:r>
    </w:p>
    <w:p w14:paraId="68590834" w14:textId="77777777" w:rsidR="00186A0F" w:rsidRDefault="00000000">
      <w:pPr>
        <w:numPr>
          <w:ilvl w:val="2"/>
          <w:numId w:val="19"/>
        </w:numPr>
        <w:spacing w:after="6"/>
        <w:ind w:right="38"/>
      </w:pPr>
      <w:r>
        <w:t xml:space="preserve">odbioru częściowego robót dokonuje się po zakończeniu danego etapu prac w oparciu o harmonogram robót  </w:t>
      </w:r>
    </w:p>
    <w:p w14:paraId="3A9CAEE6" w14:textId="77777777" w:rsidR="00186A0F" w:rsidRDefault="00000000">
      <w:pPr>
        <w:spacing w:after="6"/>
        <w:ind w:left="774" w:right="38"/>
      </w:pPr>
      <w:r>
        <w:t xml:space="preserve">c)warunkiem koniecznym do rozpoczęcia odbioru przez Zamawiającego i Inspektorów nadzoru jest przedłożenie  przez Wykonawcę wszystkich dokumentów o których  mowa w § 8 ust.8. </w:t>
      </w:r>
    </w:p>
    <w:p w14:paraId="27EE78A2" w14:textId="77777777" w:rsidR="00186A0F" w:rsidRDefault="00000000">
      <w:pPr>
        <w:spacing w:after="8" w:line="268" w:lineRule="auto"/>
        <w:ind w:left="774" w:right="33"/>
      </w:pPr>
      <w:r>
        <w:t xml:space="preserve">d) brak jakiegokolwiek dokumentu wskazanego w pkt. c) przerywa procedurę odbiorową. </w:t>
      </w:r>
    </w:p>
    <w:p w14:paraId="0296B8D8" w14:textId="77777777" w:rsidR="00186A0F" w:rsidRDefault="00000000">
      <w:pPr>
        <w:spacing w:after="19" w:line="259" w:lineRule="auto"/>
        <w:ind w:left="480" w:firstLine="0"/>
        <w:jc w:val="left"/>
      </w:pPr>
      <w:r>
        <w:t xml:space="preserve"> </w:t>
      </w:r>
    </w:p>
    <w:p w14:paraId="6B3DEFB6" w14:textId="77777777" w:rsidR="00186A0F" w:rsidRDefault="00000000">
      <w:pPr>
        <w:numPr>
          <w:ilvl w:val="1"/>
          <w:numId w:val="19"/>
        </w:numPr>
        <w:ind w:right="38" w:hanging="228"/>
      </w:pPr>
      <w:r>
        <w:t xml:space="preserve">W odniesieniu do odbioru końcowego: </w:t>
      </w:r>
    </w:p>
    <w:p w14:paraId="422210A1" w14:textId="77777777" w:rsidR="00186A0F" w:rsidRDefault="00000000">
      <w:pPr>
        <w:numPr>
          <w:ilvl w:val="1"/>
          <w:numId w:val="20"/>
        </w:numPr>
        <w:ind w:left="1189" w:right="38" w:hanging="425"/>
      </w:pPr>
      <w:r>
        <w:t xml:space="preserve">Odbioru końcowego dokonuje się po całkowitym zakończeniu wszystkich robót budowlanych, na podstawie przedłożonego przez Wykonawcę oświadczenia kierownika budowy o zakończeniu wszystkich robót budowlanych oraz spełnieniu wszystkich zobowiązań Wykonawcy z § 4 ust. 2 umowy na warunkach § 8 umowy oraz po dokonaniu innych czynności przewidzianych przepisami ustawy Prawo Budowlane w związku z zakończeniem wykonywania robót budowlanych, potwierdzonych przez Inspektora Nadzoru. Potwierdzenie takie następuje po usunięciu wszystkich wad stwierdzonych przez Inspektora Nadzoru lub Zamawiającego podczas procedury odbioru, chyba że wad nie stwierdzono lub mają one charakter nieistotny. W przypadku wad nieistotnych Wykonawca zobowiązany jest do ich usunięcia w terminie wskazanym przez Zamawiającego. </w:t>
      </w:r>
    </w:p>
    <w:p w14:paraId="2FE4D678" w14:textId="77777777" w:rsidR="00186A0F" w:rsidRDefault="00000000">
      <w:pPr>
        <w:numPr>
          <w:ilvl w:val="1"/>
          <w:numId w:val="20"/>
        </w:numPr>
        <w:ind w:left="1189" w:right="38" w:hanging="425"/>
      </w:pPr>
      <w:r>
        <w:t xml:space="preserve">Podstawą do uznania, że przedmiot umowy został wykonany należycie jest protokół odbioru podpisany przez komisje odbiorową stwierdzający całościowe i należyte wykonanie umowy potwierdzone prawidłowo przeprowadzonym rozruchem technologicznym.  </w:t>
      </w:r>
    </w:p>
    <w:p w14:paraId="7904753C" w14:textId="77777777" w:rsidR="00186A0F" w:rsidRDefault="00000000">
      <w:pPr>
        <w:numPr>
          <w:ilvl w:val="1"/>
          <w:numId w:val="20"/>
        </w:numPr>
        <w:ind w:left="1189" w:right="38" w:hanging="425"/>
      </w:pPr>
      <w:r>
        <w:lastRenderedPageBreak/>
        <w:t xml:space="preserve">Przystąpienie do odbioru końcowego przeprowadzanego komisyjnie przy udziale upoważnionych przedstawicieli Zamawiającego oraz w obecności Wykonawcy, następuje w terminie do 21 dni od daty zgłoszenia wykonania całości robót budowlanych objętych zakresem Przedmiotu niniejszej umowy i po przedłożeniu kompletnych dokumentów niezbędnych do dokonania odbioru końcowego,  </w:t>
      </w:r>
    </w:p>
    <w:p w14:paraId="3B126F1D" w14:textId="77777777" w:rsidR="00186A0F" w:rsidRDefault="00000000">
      <w:pPr>
        <w:numPr>
          <w:ilvl w:val="1"/>
          <w:numId w:val="20"/>
        </w:numPr>
        <w:ind w:left="1189" w:right="38" w:hanging="425"/>
      </w:pPr>
      <w:r>
        <w:t xml:space="preserve">Zamawiający ma prawo odmówić przeprowadzenia odbioru końcowego Przedmiotu umowy, jeżeli po przystąpieniu do czynności odbioru zostanie stwierdzone, że Przedmiot umowy nie osiągnął gotowości do odbioru z powodu nie zakończenia robót, niewłaściwego ich wykonania lub nie przeprowadzenia wszystkich prób w szczególności rozruchu ; </w:t>
      </w:r>
    </w:p>
    <w:p w14:paraId="4D3D902A" w14:textId="77777777" w:rsidR="00186A0F" w:rsidRDefault="00000000">
      <w:pPr>
        <w:numPr>
          <w:ilvl w:val="1"/>
          <w:numId w:val="20"/>
        </w:numPr>
        <w:spacing w:after="8"/>
        <w:ind w:left="1189" w:right="38" w:hanging="425"/>
      </w:pPr>
      <w:r>
        <w:t xml:space="preserve">przed przystąpieniem do odbioru końcowego Wykonawca zobowiązany jest przekazać : </w:t>
      </w:r>
    </w:p>
    <w:p w14:paraId="4DD072EC" w14:textId="77777777" w:rsidR="00186A0F" w:rsidRDefault="00000000">
      <w:pPr>
        <w:numPr>
          <w:ilvl w:val="3"/>
          <w:numId w:val="24"/>
        </w:numPr>
        <w:spacing w:after="10"/>
        <w:ind w:right="38" w:hanging="218"/>
      </w:pPr>
      <w:r>
        <w:t xml:space="preserve">dokumentację powykonawczą  </w:t>
      </w:r>
    </w:p>
    <w:p w14:paraId="50D5B581" w14:textId="77777777" w:rsidR="00186A0F" w:rsidRDefault="00000000">
      <w:pPr>
        <w:numPr>
          <w:ilvl w:val="3"/>
          <w:numId w:val="24"/>
        </w:numPr>
        <w:spacing w:after="10"/>
        <w:ind w:right="38" w:hanging="218"/>
      </w:pPr>
      <w:r>
        <w:t xml:space="preserve">protokoły odbiorów robót ulegających zakryciu i zanikających,  </w:t>
      </w:r>
    </w:p>
    <w:p w14:paraId="31A0F3AD" w14:textId="77777777" w:rsidR="00186A0F" w:rsidRDefault="00000000">
      <w:pPr>
        <w:numPr>
          <w:ilvl w:val="3"/>
          <w:numId w:val="24"/>
        </w:numPr>
        <w:spacing w:after="7"/>
        <w:ind w:right="38" w:hanging="218"/>
      </w:pPr>
      <w:r>
        <w:t xml:space="preserve">protokoły odbiorów częściowych,  </w:t>
      </w:r>
    </w:p>
    <w:p w14:paraId="06B0F736" w14:textId="77777777" w:rsidR="00186A0F" w:rsidRDefault="00000000">
      <w:pPr>
        <w:numPr>
          <w:ilvl w:val="3"/>
          <w:numId w:val="24"/>
        </w:numPr>
        <w:spacing w:after="10"/>
        <w:ind w:right="38" w:hanging="218"/>
      </w:pPr>
      <w:r>
        <w:t xml:space="preserve">dzienniki budowy i książki obmiarów,  </w:t>
      </w:r>
    </w:p>
    <w:p w14:paraId="4E089168" w14:textId="77777777" w:rsidR="00186A0F" w:rsidRDefault="00000000">
      <w:pPr>
        <w:numPr>
          <w:ilvl w:val="3"/>
          <w:numId w:val="24"/>
        </w:numPr>
        <w:spacing w:after="10"/>
        <w:ind w:right="38" w:hanging="218"/>
      </w:pPr>
      <w:r>
        <w:t xml:space="preserve">deklaracje zgodności lub certyfikaty zgodności wbudowanych materiałów,  </w:t>
      </w:r>
    </w:p>
    <w:p w14:paraId="39BF24DD" w14:textId="77777777" w:rsidR="00186A0F" w:rsidRDefault="00000000">
      <w:pPr>
        <w:numPr>
          <w:ilvl w:val="3"/>
          <w:numId w:val="24"/>
        </w:numPr>
        <w:spacing w:after="7"/>
        <w:ind w:right="38" w:hanging="218"/>
      </w:pPr>
      <w:r>
        <w:t xml:space="preserve">geodezyjną inwentaryzację powykonawczą robót i sieci uzbrojenia terenu,  </w:t>
      </w:r>
    </w:p>
    <w:p w14:paraId="74F60334" w14:textId="77777777" w:rsidR="00186A0F" w:rsidRDefault="00000000">
      <w:pPr>
        <w:spacing w:after="52" w:line="259" w:lineRule="auto"/>
        <w:ind w:left="1484" w:firstLine="0"/>
        <w:jc w:val="left"/>
      </w:pPr>
      <w:r>
        <w:t xml:space="preserve"> </w:t>
      </w:r>
    </w:p>
    <w:p w14:paraId="1CE5E8B0" w14:textId="77777777" w:rsidR="00186A0F" w:rsidRDefault="00000000">
      <w:pPr>
        <w:numPr>
          <w:ilvl w:val="1"/>
          <w:numId w:val="22"/>
        </w:numPr>
        <w:spacing w:line="268" w:lineRule="auto"/>
        <w:ind w:left="1189" w:right="38" w:hanging="425"/>
      </w:pPr>
      <w:r>
        <w:t xml:space="preserve">Zamawiający dokona sprawdzenia dostarczonych dokumentów w terminie do 14 dni od daty dostarczenia ostatniego z nich.  </w:t>
      </w:r>
    </w:p>
    <w:p w14:paraId="3B1C7916" w14:textId="77777777" w:rsidR="00186A0F" w:rsidRDefault="00000000">
      <w:pPr>
        <w:numPr>
          <w:ilvl w:val="1"/>
          <w:numId w:val="22"/>
        </w:numPr>
        <w:ind w:left="1189" w:right="38" w:hanging="425"/>
      </w:pPr>
      <w:r>
        <w:t xml:space="preserve">W przypadku gdy dokumentacja niezbędna do dokonania odbiorów w tym wymieniona w pkt e) zostanie przekazana Zamawiającemu po dacie zgłoszenia gotowości do odbioru końcowego, termin do dokonania odbioru końcowego jest liczony od daty otrzymania ostatniego z dostarczonych dokumentów, </w:t>
      </w:r>
    </w:p>
    <w:p w14:paraId="4E5E0FF7" w14:textId="77777777" w:rsidR="00186A0F" w:rsidRDefault="00000000">
      <w:pPr>
        <w:numPr>
          <w:ilvl w:val="1"/>
          <w:numId w:val="22"/>
        </w:numPr>
        <w:spacing w:after="6"/>
        <w:ind w:left="1189" w:right="38" w:hanging="425"/>
      </w:pPr>
      <w:r>
        <w:t xml:space="preserve">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skutecznego poinformowania Zamawiającego przez Wykonawcę o gotowości do odbioru. Wyznaczenie terminu usunięcia wad nie oznacza przedłużenia terminu zakończenia robót przez </w:t>
      </w:r>
    </w:p>
    <w:p w14:paraId="099761CF" w14:textId="77777777" w:rsidR="00186A0F" w:rsidRDefault="00000000">
      <w:pPr>
        <w:ind w:left="465" w:right="339" w:firstLine="708"/>
      </w:pPr>
      <w:r>
        <w:t xml:space="preserve">Wykonawcę, tym samym nie zwalnia Zamawiającego z możliwości naliczania kar umownych, 4) W odniesieniu do odbiorów gwarancyjnych: </w:t>
      </w:r>
    </w:p>
    <w:p w14:paraId="0F8FE4F8" w14:textId="77777777" w:rsidR="00186A0F" w:rsidRDefault="00000000">
      <w:pPr>
        <w:numPr>
          <w:ilvl w:val="1"/>
          <w:numId w:val="21"/>
        </w:numPr>
        <w:ind w:right="38" w:hanging="360"/>
      </w:pPr>
      <w:r>
        <w:lastRenderedPageBreak/>
        <w:t xml:space="preserve">Odbiory gwarancyjne przeprowadzane są komisyjnie przy udziale upoważnionych przedstawicieli Zamawiającego i Wykonawcy i polegają na ocenie robót związanych z usunięciem wad ujawnionych w okresie rękojmi lub gwarancji jakości. </w:t>
      </w:r>
    </w:p>
    <w:p w14:paraId="1E4FBC5D" w14:textId="77777777" w:rsidR="00186A0F" w:rsidRDefault="00000000">
      <w:pPr>
        <w:numPr>
          <w:ilvl w:val="1"/>
          <w:numId w:val="21"/>
        </w:numPr>
        <w:ind w:right="38" w:hanging="360"/>
      </w:pPr>
      <w:r>
        <w:t xml:space="preserve">Odbiory gwarancyjne potwierdzone są bezusterkowym protokołem, sporządzanym w trakcie przeglądu po usunięciu wad ujawnionych w okresie rękojmi lub gwarancji, potwierdzonym przez każdą ze stron. </w:t>
      </w:r>
    </w:p>
    <w:p w14:paraId="73F9ED16" w14:textId="77777777" w:rsidR="00186A0F" w:rsidRDefault="00000000">
      <w:pPr>
        <w:numPr>
          <w:ilvl w:val="1"/>
          <w:numId w:val="21"/>
        </w:numPr>
        <w:ind w:right="38" w:hanging="360"/>
      </w:pPr>
      <w:r>
        <w:t xml:space="preserve">Oprócz odbiorów gwarancyjnych związanych z usunięciem wad i usterek ujawnionych w okresie rękojmi lub gwarancji jakości, o których mowa powyżej w pkt a) odbiory gwarancyjne będą przeprowadzane również po dokonaniu przeglądów gwarancyjnych wynikających z wymagań producenta w tym zakresie. Przeglądy gwarancyjne Przedmiotu umowy będą przeprowadzane przy udziale Wykonawcy i Zamawiającego  przy czym przeglądy nie mogą się odbywać rzadziej niż jeden przegląd na 2 lata eksploatacji. Przeglądy gwarancyjne dotyczą oceny jakości wykonanych robót w ramach realizacji przedmiotu umowy oraz oceny robót wykonanych w związku z usunięciem wad ujawnionych w trakcie przeprowadzonego przeglądu. Z przeglądu gwarancyjnego strony spisują protokół stwierdzający wady albo ich brak. </w:t>
      </w:r>
    </w:p>
    <w:p w14:paraId="560952C3" w14:textId="77777777" w:rsidR="00186A0F" w:rsidRDefault="00000000">
      <w:pPr>
        <w:numPr>
          <w:ilvl w:val="1"/>
          <w:numId w:val="21"/>
        </w:numPr>
        <w:ind w:right="38" w:hanging="360"/>
      </w:pPr>
      <w:r>
        <w:t xml:space="preserve">Na koniec Okresu Zgłaszania Wad zostanie sporządzony Protokół Pogwarancyjny. </w:t>
      </w:r>
    </w:p>
    <w:p w14:paraId="3EB8E0BA" w14:textId="77777777" w:rsidR="00186A0F" w:rsidRDefault="00000000">
      <w:pPr>
        <w:numPr>
          <w:ilvl w:val="0"/>
          <w:numId w:val="19"/>
        </w:numPr>
        <w:spacing w:after="127" w:line="268" w:lineRule="auto"/>
        <w:ind w:right="38" w:hanging="410"/>
      </w:pPr>
      <w:r>
        <w:t xml:space="preserve">W przypadku nie przystąpienia Wykonawcy do odbioru, Zamawiający uprawniony jest do wyznaczenia terminu odbioru, a w przypadku gdyby Wykonawca nie chciał przystąpić lub nie przystąpi do odbioru, Zamawiający może dokonać odbioru jednostronnego. </w:t>
      </w:r>
    </w:p>
    <w:p w14:paraId="559209E6" w14:textId="77777777" w:rsidR="00186A0F" w:rsidRDefault="00000000">
      <w:pPr>
        <w:spacing w:after="18" w:line="259" w:lineRule="auto"/>
        <w:ind w:left="447" w:right="3"/>
        <w:jc w:val="center"/>
      </w:pPr>
      <w:r>
        <w:t xml:space="preserve">§11 </w:t>
      </w:r>
    </w:p>
    <w:p w14:paraId="5E929D96" w14:textId="77777777" w:rsidR="00186A0F" w:rsidRDefault="00000000">
      <w:pPr>
        <w:spacing w:after="158"/>
        <w:ind w:left="2538" w:right="38"/>
      </w:pPr>
      <w:r>
        <w:t xml:space="preserve">Gwarancja jakości wykonania i uprawnienia z tytułu rękojmi </w:t>
      </w:r>
    </w:p>
    <w:p w14:paraId="39B465F3" w14:textId="77777777" w:rsidR="00186A0F" w:rsidRDefault="00000000">
      <w:pPr>
        <w:numPr>
          <w:ilvl w:val="0"/>
          <w:numId w:val="25"/>
        </w:numPr>
        <w:spacing w:after="32" w:line="277" w:lineRule="auto"/>
        <w:ind w:right="38" w:hanging="360"/>
      </w:pPr>
      <w:r>
        <w:t>Niniejszym Wykonawca udziela Zamawiającemu ___</w:t>
      </w:r>
      <w:r>
        <w:rPr>
          <w:vertAlign w:val="superscript"/>
        </w:rPr>
        <w:footnoteReference w:id="1"/>
      </w:r>
      <w:r>
        <w:t xml:space="preserve"> miesięcznej gwarancji jakości na wykonanie całości przedmiotu umowy , na warunkach wskazanych w załączniku nr 1 do niniejszej umowy tj. „Karcie gwarancji jakości ”. </w:t>
      </w:r>
    </w:p>
    <w:p w14:paraId="58B7E8AD" w14:textId="77777777" w:rsidR="00186A0F" w:rsidRDefault="00000000">
      <w:pPr>
        <w:numPr>
          <w:ilvl w:val="0"/>
          <w:numId w:val="25"/>
        </w:numPr>
        <w:ind w:right="38" w:hanging="360"/>
      </w:pPr>
      <w:r>
        <w:t xml:space="preserve">Wykonawca gwarantuje wykonanie robót jakościowo dobrych, zgodnie ze sztuką budowlaną, normami technicznymi i innymi warunkami niniejszej umowy oraz oświadcza, że nie będą posiadać one wad, które pomniejszają wartość robót lub czynią przedmiot umowy nieprzydatnym do użytkowania zgodnie z jego przeznaczeniem. Wykonawca przyjmuje odpowiedzialność za wszelkie naruszenia praw i szkody </w:t>
      </w:r>
      <w:r>
        <w:lastRenderedPageBreak/>
        <w:t xml:space="preserve">wyrządzone Zamawiającemu, a także osobom trzecim poprzez wykonywanie przedmiotu umowy lub jego części.  </w:t>
      </w:r>
    </w:p>
    <w:p w14:paraId="2266270A" w14:textId="77777777" w:rsidR="00186A0F" w:rsidRDefault="00000000">
      <w:pPr>
        <w:numPr>
          <w:ilvl w:val="0"/>
          <w:numId w:val="25"/>
        </w:numPr>
        <w:ind w:right="38" w:hanging="360"/>
      </w:pPr>
      <w:r>
        <w:t xml:space="preserve">Wykonawca robót jest odpowiedzialny względem Zmawiającego z tytułu gwarancji i/lub rękojmi za wady fizyczne robót i materiałów objętych umową, wad prawnych, stwierdzone w toku czynności odbioru końcowego i powstałe w okresie trwania gwarancji i/lub rękojmi.  </w:t>
      </w:r>
    </w:p>
    <w:p w14:paraId="43F47D94" w14:textId="77777777" w:rsidR="00186A0F" w:rsidRDefault="00000000">
      <w:pPr>
        <w:numPr>
          <w:ilvl w:val="0"/>
          <w:numId w:val="25"/>
        </w:numPr>
        <w:ind w:right="38" w:hanging="360"/>
      </w:pPr>
      <w:r>
        <w:t xml:space="preserve">W przypadku, jeśli wada (usterka) dotyczy urządzeń, materiałów lub jakości robót, trzykrotna naprawa lub usunięcie wad daje prawo Zamawiającemu do zatrzymania zabezpieczenia należytego wykonania umowy.  </w:t>
      </w:r>
    </w:p>
    <w:p w14:paraId="15827388" w14:textId="77777777" w:rsidR="00186A0F" w:rsidRDefault="00000000">
      <w:pPr>
        <w:numPr>
          <w:ilvl w:val="0"/>
          <w:numId w:val="25"/>
        </w:numPr>
        <w:ind w:right="38" w:hanging="360"/>
      </w:pPr>
      <w:r>
        <w:t>Uprawnienia Zamawiającego z tytułu gwarancji materiałów ,urządzeń i robót wchodzących w zakres realizacji przedmiotu umowy - wygasają po upływie ___</w:t>
      </w:r>
      <w:r>
        <w:rPr>
          <w:vertAlign w:val="superscript"/>
        </w:rPr>
        <w:t>2</w:t>
      </w:r>
      <w:r>
        <w:t xml:space="preserve"> lat.  </w:t>
      </w:r>
    </w:p>
    <w:p w14:paraId="4896D6F0" w14:textId="77777777" w:rsidR="00186A0F" w:rsidRDefault="00000000">
      <w:pPr>
        <w:numPr>
          <w:ilvl w:val="0"/>
          <w:numId w:val="25"/>
        </w:numPr>
        <w:spacing w:after="8"/>
        <w:ind w:right="38" w:hanging="360"/>
      </w:pPr>
      <w:r>
        <w:t xml:space="preserve">Bieg okresu gwarancji i rękojmi rozpoczyna się:  </w:t>
      </w:r>
    </w:p>
    <w:p w14:paraId="5DC0874F" w14:textId="77777777" w:rsidR="00186A0F" w:rsidRDefault="00000000">
      <w:pPr>
        <w:numPr>
          <w:ilvl w:val="1"/>
          <w:numId w:val="25"/>
        </w:numPr>
        <w:spacing w:after="7"/>
        <w:ind w:right="38"/>
      </w:pPr>
      <w:r>
        <w:t xml:space="preserve">w dniu następnym, licząc od daty potwierdzenia usunięcia wad i/lub usterek stwierdzonych przy odbiorze końcowym przedmiotu umowy;  </w:t>
      </w:r>
    </w:p>
    <w:p w14:paraId="3E13BE89" w14:textId="77777777" w:rsidR="00186A0F" w:rsidRDefault="00000000">
      <w:pPr>
        <w:numPr>
          <w:ilvl w:val="1"/>
          <w:numId w:val="25"/>
        </w:numPr>
        <w:spacing w:after="219"/>
        <w:ind w:right="38"/>
      </w:pPr>
      <w:r>
        <w:t xml:space="preserve">w dniu następnym, licząc od dnia podpisania protokołu odbioru końcowego przedmiotu umowy, w przypadku gdy w jego toku nie stwierdzono wad i usterek.  </w:t>
      </w:r>
    </w:p>
    <w:p w14:paraId="168169A2" w14:textId="77777777" w:rsidR="00186A0F" w:rsidRDefault="00000000">
      <w:pPr>
        <w:numPr>
          <w:ilvl w:val="0"/>
          <w:numId w:val="25"/>
        </w:numPr>
        <w:spacing w:after="458"/>
        <w:ind w:right="38" w:hanging="360"/>
      </w:pPr>
      <w:r>
        <w:t xml:space="preserve">Bieg terminu, po upływie, którego wygasają uprawnienia z tytułu gwarancji i rękojmi, rozpoczyna się w stosunku do Wykonawcy w dniu następnym po zakończeniu czynności odbioru końcowego i stwierdzeniu prawidłowego wykonania robót.  </w:t>
      </w:r>
    </w:p>
    <w:p w14:paraId="7DBE39D9" w14:textId="77777777" w:rsidR="00186A0F" w:rsidRDefault="00000000">
      <w:pPr>
        <w:spacing w:after="0" w:line="259" w:lineRule="auto"/>
        <w:ind w:left="480" w:firstLine="0"/>
        <w:jc w:val="left"/>
      </w:pPr>
      <w:r>
        <w:rPr>
          <w:noProof/>
        </w:rPr>
        <mc:AlternateContent>
          <mc:Choice Requires="wpg">
            <w:drawing>
              <wp:inline distT="0" distB="0" distL="0" distR="0" wp14:anchorId="4537BA90" wp14:editId="05FCF4D7">
                <wp:extent cx="1829054" cy="7620"/>
                <wp:effectExtent l="0" t="0" r="0" b="0"/>
                <wp:docPr id="47045" name="Group 4704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51298" name="Shape 5129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7045" style="width:144.02pt;height:0.599976pt;mso-position-horizontal-relative:char;mso-position-vertical-relative:line" coordsize="18290,76">
                <v:shape id="Shape 51299" style="position:absolute;width:18290;height:91;left:0;top:0;" coordsize="1829054,9144" path="m0,0l1829054,0l1829054,9144l0,9144l0,0">
                  <v:stroke weight="0pt" endcap="flat" joinstyle="miter" miterlimit="10" on="false" color="#000000" opacity="0"/>
                  <v:fill on="true" color="#000000"/>
                </v:shape>
              </v:group>
            </w:pict>
          </mc:Fallback>
        </mc:AlternateContent>
      </w:r>
      <w:r>
        <w:rPr>
          <w:rFonts w:ascii="Times New Roman" w:eastAsia="Times New Roman" w:hAnsi="Times New Roman" w:cs="Times New Roman"/>
          <w:sz w:val="24"/>
        </w:rPr>
        <w:t xml:space="preserve"> </w:t>
      </w:r>
    </w:p>
    <w:p w14:paraId="05BE3D69" w14:textId="77777777" w:rsidR="00186A0F" w:rsidRDefault="00000000">
      <w:pPr>
        <w:numPr>
          <w:ilvl w:val="0"/>
          <w:numId w:val="25"/>
        </w:numPr>
        <w:ind w:right="38" w:hanging="360"/>
      </w:pPr>
      <w:r>
        <w:t xml:space="preserve">Wykonawca gwarantuje usunięcie na własny koszt wad lub usterek stwierdzonych podczas przeglądów gwarancyjnych jak również nieprawidłowego działania w terminie ustalonym przez Zamawiającego, nie dłuższym jednak niż 21 dni. </w:t>
      </w:r>
    </w:p>
    <w:p w14:paraId="6E46971F" w14:textId="77777777" w:rsidR="00186A0F" w:rsidRDefault="00000000">
      <w:pPr>
        <w:numPr>
          <w:ilvl w:val="0"/>
          <w:numId w:val="25"/>
        </w:numPr>
        <w:ind w:right="38" w:hanging="360"/>
      </w:pPr>
      <w:r>
        <w:t xml:space="preserve">Jeżeli Wykonawca nie usunie awarii lub wad lub usterek w terminie ust.8  Zamawiający może dokonać ich usunięcia w zastępstwie Wykonawcy lub zlecić usunięcie osobie trzeciej na koszt i niebezpieczeństwo Wykonawcy. Wykonawca dokona zapłaty za koszty wykonania zastępczego w terminie 14 dni od przedstawienia dokumentów finansowych wraz z wykazem kosztów. Wykonawca wyraża zgodę na potrącenie z jego wynagrodzenia lub wniesionego zabezpieczenia  kosztów wykonania zastępczego.  </w:t>
      </w:r>
    </w:p>
    <w:p w14:paraId="25206006" w14:textId="77777777" w:rsidR="00186A0F" w:rsidRDefault="00000000">
      <w:pPr>
        <w:numPr>
          <w:ilvl w:val="0"/>
          <w:numId w:val="25"/>
        </w:numPr>
        <w:ind w:right="38" w:hanging="360"/>
      </w:pPr>
      <w:r>
        <w:t xml:space="preserve">Strony uznają, że okres rękojmi za wady obowiązuje na podst. art. 568 § 1 K.C i jest liczony zgodnie zasadami ust 6.  </w:t>
      </w:r>
    </w:p>
    <w:p w14:paraId="66107F0C" w14:textId="77777777" w:rsidR="00186A0F" w:rsidRDefault="00000000">
      <w:pPr>
        <w:numPr>
          <w:ilvl w:val="0"/>
          <w:numId w:val="25"/>
        </w:numPr>
        <w:ind w:right="38" w:hanging="360"/>
      </w:pPr>
      <w:r>
        <w:lastRenderedPageBreak/>
        <w:t xml:space="preserve">Zamawiający może dochodzić roszczeń z tytułu gwarancji i/lub rękojmi także po okresie określonym w ust. 1 i 10, jeżeli zgłosił wadę i/lub usterkę przed upływem tego okresu.  </w:t>
      </w:r>
    </w:p>
    <w:p w14:paraId="21E6EA65" w14:textId="77777777" w:rsidR="00186A0F" w:rsidRDefault="00000000">
      <w:pPr>
        <w:numPr>
          <w:ilvl w:val="0"/>
          <w:numId w:val="25"/>
        </w:numPr>
        <w:ind w:right="38" w:hanging="360"/>
      </w:pPr>
      <w:r>
        <w:t xml:space="preserve">Zamawiający może realizować uprawnienia z tytułu rękojmi niezależnie od uprawnień z tytułu gwarancji.  </w:t>
      </w:r>
    </w:p>
    <w:p w14:paraId="32BAE1E9" w14:textId="77777777" w:rsidR="00186A0F" w:rsidRDefault="00000000">
      <w:pPr>
        <w:numPr>
          <w:ilvl w:val="0"/>
          <w:numId w:val="25"/>
        </w:numPr>
        <w:ind w:right="38" w:hanging="360"/>
      </w:pPr>
      <w:r>
        <w:t xml:space="preserve">Czas napraw gwarancyjnych przedłuża odpowiednio okres udzielonej gwarancji o pełne miesiące.  </w:t>
      </w:r>
    </w:p>
    <w:p w14:paraId="46796A7B" w14:textId="77777777" w:rsidR="00186A0F" w:rsidRDefault="00000000">
      <w:pPr>
        <w:numPr>
          <w:ilvl w:val="0"/>
          <w:numId w:val="25"/>
        </w:numPr>
        <w:spacing w:after="6"/>
        <w:ind w:right="38" w:hanging="360"/>
      </w:pPr>
      <w:r>
        <w:t xml:space="preserve">Ponadto zgodnie z postanowieniami SWZ, Wykonawca udziela co najmniej 5 letniego okresu obowiązywania rękojmi za wady liczonego od następnego dnia od bezusterkowego odbioru końcowego wykonanych robót dotyczących nowych obiektów  oraz co najmniej 2 letniego okresu obowiązywania rękojmi za wady liczonego od następnego dnia od bezusterkowego odbioru końcowego wykonanych robót dotyczących remontu istniejących obiektów. </w:t>
      </w:r>
    </w:p>
    <w:p w14:paraId="3AF6CB6C" w14:textId="77777777" w:rsidR="00186A0F" w:rsidRDefault="00000000">
      <w:pPr>
        <w:spacing w:after="19" w:line="259" w:lineRule="auto"/>
        <w:ind w:left="480" w:firstLine="0"/>
        <w:jc w:val="left"/>
      </w:pPr>
      <w:r>
        <w:t xml:space="preserve"> </w:t>
      </w:r>
    </w:p>
    <w:p w14:paraId="28E6C6CD" w14:textId="77777777" w:rsidR="00186A0F" w:rsidRDefault="00000000">
      <w:pPr>
        <w:spacing w:after="18" w:line="259" w:lineRule="auto"/>
        <w:ind w:left="447" w:right="3"/>
        <w:jc w:val="center"/>
      </w:pPr>
      <w:r>
        <w:t xml:space="preserve">§12 </w:t>
      </w:r>
    </w:p>
    <w:p w14:paraId="386574C6" w14:textId="77777777" w:rsidR="00186A0F" w:rsidRDefault="00000000">
      <w:pPr>
        <w:spacing w:after="170" w:line="259" w:lineRule="auto"/>
        <w:ind w:left="983" w:right="540"/>
        <w:jc w:val="center"/>
      </w:pPr>
      <w:r>
        <w:t xml:space="preserve">Zabezpieczenie należytego wykonania umowy </w:t>
      </w:r>
    </w:p>
    <w:p w14:paraId="273DA2A7" w14:textId="77777777" w:rsidR="00186A0F" w:rsidRDefault="00000000">
      <w:pPr>
        <w:numPr>
          <w:ilvl w:val="0"/>
          <w:numId w:val="26"/>
        </w:numPr>
        <w:ind w:right="33" w:hanging="360"/>
      </w:pPr>
      <w:r>
        <w:t xml:space="preserve">Wykonawca wniósł zabezpieczenie należytego wykonania umowy w kwocie …………………………………….. formie……………………………………... </w:t>
      </w:r>
    </w:p>
    <w:p w14:paraId="0295A887" w14:textId="77777777" w:rsidR="00186A0F" w:rsidRDefault="00000000">
      <w:pPr>
        <w:numPr>
          <w:ilvl w:val="0"/>
          <w:numId w:val="26"/>
        </w:numPr>
        <w:spacing w:line="268" w:lineRule="auto"/>
        <w:ind w:right="33" w:hanging="360"/>
      </w:pPr>
      <w:r>
        <w:t xml:space="preserve">Zabezpieczenie należytego wykonania umowy służy  do pokrycia roszczeń z tytułu niewykonania, niewykonania w terminie lub nienależytego wykonania zamówienia  </w:t>
      </w:r>
    </w:p>
    <w:p w14:paraId="426EFDF0" w14:textId="77777777" w:rsidR="00186A0F" w:rsidRDefault="00000000">
      <w:pPr>
        <w:numPr>
          <w:ilvl w:val="0"/>
          <w:numId w:val="26"/>
        </w:numPr>
        <w:spacing w:line="268" w:lineRule="auto"/>
        <w:ind w:right="33" w:hanging="360"/>
      </w:pPr>
      <w: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3710B130" w14:textId="77777777" w:rsidR="00186A0F" w:rsidRDefault="00000000">
      <w:pPr>
        <w:numPr>
          <w:ilvl w:val="0"/>
          <w:numId w:val="26"/>
        </w:numPr>
        <w:spacing w:line="268" w:lineRule="auto"/>
        <w:ind w:right="33" w:hanging="360"/>
      </w:pPr>
      <w: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166A567B" w14:textId="77777777" w:rsidR="00186A0F" w:rsidRDefault="00000000">
      <w:pPr>
        <w:numPr>
          <w:ilvl w:val="0"/>
          <w:numId w:val="26"/>
        </w:numPr>
        <w:spacing w:line="268" w:lineRule="auto"/>
        <w:ind w:right="33" w:hanging="360"/>
      </w:pPr>
      <w:r>
        <w:t xml:space="preserve">Wypłata, o której mowa w ust. 8, następuje nie później niż w ostatnim dniu ważności dotychczasowego zabezpieczenia. </w:t>
      </w:r>
    </w:p>
    <w:p w14:paraId="08847093" w14:textId="77777777" w:rsidR="00186A0F" w:rsidRDefault="00000000">
      <w:pPr>
        <w:numPr>
          <w:ilvl w:val="0"/>
          <w:numId w:val="26"/>
        </w:numPr>
        <w:spacing w:line="268" w:lineRule="auto"/>
        <w:ind w:right="33" w:hanging="360"/>
      </w:pPr>
      <w:r>
        <w:t xml:space="preserve">Koszty Zabezpieczenia należytego wykonania Umowy ponosi Wykonawca  </w:t>
      </w:r>
    </w:p>
    <w:p w14:paraId="5BDF5A3E" w14:textId="77777777" w:rsidR="00186A0F" w:rsidRDefault="00000000">
      <w:pPr>
        <w:numPr>
          <w:ilvl w:val="0"/>
          <w:numId w:val="26"/>
        </w:numPr>
        <w:spacing w:line="268" w:lineRule="auto"/>
        <w:ind w:right="33" w:hanging="360"/>
      </w:pPr>
      <w:r>
        <w:t xml:space="preserve">Zamawiający zwróci Wykonawcy środki pieniężne otrzymane z tytułu realizacji Zabezpieczenia należytego wykonania umowy po przedstawieniu przez Wykonawcę nowego zabezpieczenia albo w terminie zwrotu danej części Zabezpieczenia. </w:t>
      </w:r>
    </w:p>
    <w:p w14:paraId="2295E81F" w14:textId="77777777" w:rsidR="00186A0F" w:rsidRDefault="00000000">
      <w:pPr>
        <w:numPr>
          <w:ilvl w:val="0"/>
          <w:numId w:val="26"/>
        </w:numPr>
        <w:spacing w:line="268" w:lineRule="auto"/>
        <w:ind w:right="33" w:hanging="360"/>
      </w:pPr>
      <w:r>
        <w:lastRenderedPageBreak/>
        <w:t xml:space="preserve">W sytuacji, gdy w skutek okoliczności, o których mowa w § 17 ust. 2.1 – 2.5  niniejszej umowy wystąpi konieczność przesunięcia terminu realizacji zamówienia w stosunku do terminu określonego w §2 ust. 1 z zastrzeżeniem terminu określonego w §2 ust. 2 Umowy, Wykonawca przed podpisaniem aneksu lub najpóźniej w dniu jego podpisywania, zobowiązany jest do przedłużenia terminu ważności wniesionego zabezpieczenia należytego wykonania umowy, albo jeśli nie jest to możliwe, do wniesienia nowego zabezpieczenia należytego wykonania umowy na okres wynikający z aneksu do umowy. W przypadku braku przedłużenia zabezpieczenia lub nie wniesienia nowego Zamawiający może od umowy odstąpić z winy Wykonawcy. </w:t>
      </w:r>
    </w:p>
    <w:p w14:paraId="6BF6C0CE" w14:textId="77777777" w:rsidR="00186A0F" w:rsidRDefault="00000000">
      <w:pPr>
        <w:numPr>
          <w:ilvl w:val="0"/>
          <w:numId w:val="26"/>
        </w:numPr>
        <w:spacing w:after="124"/>
        <w:ind w:right="33" w:hanging="360"/>
      </w:pPr>
      <w:r>
        <w:t xml:space="preserve">Zabezpieczenie należytego wykonania umowy zostanie zwrócone Wykonawcy w następujących terminach: </w:t>
      </w:r>
    </w:p>
    <w:p w14:paraId="744F8CFA" w14:textId="77777777" w:rsidR="00186A0F" w:rsidRDefault="00000000">
      <w:pPr>
        <w:numPr>
          <w:ilvl w:val="1"/>
          <w:numId w:val="26"/>
        </w:numPr>
        <w:spacing w:after="127" w:line="268" w:lineRule="auto"/>
        <w:ind w:right="36"/>
      </w:pPr>
      <w:r>
        <w:t xml:space="preserve">70% wysokości zabezpieczenia – w ciągu 30 dni od dnia podpisania protokołu odbioru końcowego przedmiotu umowy i uznania przez Zamawiającego za należycie wykonanego; </w:t>
      </w:r>
    </w:p>
    <w:p w14:paraId="2AE053A0" w14:textId="77777777" w:rsidR="00186A0F" w:rsidRDefault="00000000">
      <w:pPr>
        <w:numPr>
          <w:ilvl w:val="1"/>
          <w:numId w:val="26"/>
        </w:numPr>
        <w:spacing w:after="161"/>
        <w:ind w:right="36"/>
      </w:pPr>
      <w:r>
        <w:t xml:space="preserve">30% wysokości zabezpieczenia – najpóźniej w ciągu 15 dniu od upływu okresu rękojmi za wady lub gwarancji jakości  pod warunkiem braku wad lub roszczeń gwarancyjnych. </w:t>
      </w:r>
    </w:p>
    <w:p w14:paraId="7AF4DDE3" w14:textId="77777777" w:rsidR="00186A0F" w:rsidRDefault="00000000">
      <w:pPr>
        <w:numPr>
          <w:ilvl w:val="0"/>
          <w:numId w:val="26"/>
        </w:numPr>
        <w:spacing w:line="268" w:lineRule="auto"/>
        <w:ind w:right="33" w:hanging="360"/>
      </w:pPr>
      <w:r>
        <w:t xml:space="preserve">Zamawiający wstrzyma się ze zwrotem części zabezpieczenia należytego wykonania umowy, o której mowa w ust. 9 pkt 1, w przypadku, kiedy Wykonawca nie usunął w terminie wad lub jest w trakcie ich usuwania,  stwierdzonych podczas odbioru końcowego. </w:t>
      </w:r>
    </w:p>
    <w:p w14:paraId="1EF15995" w14:textId="77777777" w:rsidR="00186A0F" w:rsidRDefault="00000000">
      <w:pPr>
        <w:numPr>
          <w:ilvl w:val="0"/>
          <w:numId w:val="26"/>
        </w:numPr>
        <w:ind w:right="33" w:hanging="360"/>
      </w:pPr>
      <w:r>
        <w:t xml:space="preserve">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klauzuli zmniejszającej wartość tego Zabezpieczenia)  </w:t>
      </w:r>
    </w:p>
    <w:p w14:paraId="2C067662" w14:textId="77777777" w:rsidR="00186A0F" w:rsidRDefault="00000000">
      <w:pPr>
        <w:numPr>
          <w:ilvl w:val="0"/>
          <w:numId w:val="26"/>
        </w:numPr>
        <w:ind w:right="33" w:hanging="360"/>
      </w:pPr>
      <w:r>
        <w:t xml:space="preserve">Zamawiający ma prawo dokonać potrącenia z zabezpieczenia wszelkich kwot wynikających z niniejszej umowy, w tym kar umownych, kosztów wykonania zastępczego itd. </w:t>
      </w:r>
    </w:p>
    <w:p w14:paraId="0EF84B7F" w14:textId="77777777" w:rsidR="00186A0F" w:rsidRDefault="00000000">
      <w:pPr>
        <w:numPr>
          <w:ilvl w:val="0"/>
          <w:numId w:val="26"/>
        </w:numPr>
        <w:spacing w:after="127"/>
        <w:ind w:right="33" w:hanging="360"/>
      </w:pPr>
      <w:r>
        <w:t xml:space="preserve">W trakcie realizacji umowy Wykonawca może dokonać zmiany formy zabezpieczenia na jedną lub kilka form, które zostały dopuszczone w postępowaniu. Zmiana formy zabezpieczenia wymaga sporządzenia aneksu do niniejszej umowy. </w:t>
      </w:r>
    </w:p>
    <w:p w14:paraId="6674FBF6" w14:textId="77777777" w:rsidR="00186A0F" w:rsidRDefault="00000000">
      <w:pPr>
        <w:spacing w:after="16" w:line="259" w:lineRule="auto"/>
        <w:ind w:left="480" w:firstLine="0"/>
        <w:jc w:val="left"/>
      </w:pPr>
      <w:r>
        <w:t xml:space="preserve"> </w:t>
      </w:r>
    </w:p>
    <w:p w14:paraId="30F2E861" w14:textId="77777777" w:rsidR="00186A0F" w:rsidRDefault="00000000">
      <w:pPr>
        <w:spacing w:after="18" w:line="259" w:lineRule="auto"/>
        <w:ind w:left="447" w:right="3"/>
        <w:jc w:val="center"/>
      </w:pPr>
      <w:r>
        <w:t xml:space="preserve">§13 </w:t>
      </w:r>
    </w:p>
    <w:p w14:paraId="71C9AD2C" w14:textId="77777777" w:rsidR="00186A0F" w:rsidRDefault="00000000">
      <w:pPr>
        <w:spacing w:after="19" w:line="259" w:lineRule="auto"/>
        <w:ind w:left="983" w:right="537"/>
        <w:jc w:val="center"/>
      </w:pPr>
      <w:r>
        <w:lastRenderedPageBreak/>
        <w:t xml:space="preserve">Umowne prawo odstąpienia od umowy </w:t>
      </w:r>
    </w:p>
    <w:p w14:paraId="61056C51" w14:textId="77777777" w:rsidR="00186A0F" w:rsidRDefault="00000000">
      <w:pPr>
        <w:spacing w:after="161"/>
        <w:ind w:left="475" w:right="38"/>
      </w:pPr>
      <w:r>
        <w:t xml:space="preserve">Strony postanawiają, że oprócz wypadków wymienionych w Kodeksie Cywilnym i ustawie prawo zamówień publicznych przysługuje im prawo odstąpienia od umowy w całym okresie jej obowiązywania, jak również w okresie gwarancji i rękojmi. </w:t>
      </w:r>
    </w:p>
    <w:p w14:paraId="281938AB" w14:textId="77777777" w:rsidR="00186A0F" w:rsidRDefault="00000000">
      <w:pPr>
        <w:numPr>
          <w:ilvl w:val="0"/>
          <w:numId w:val="27"/>
        </w:numPr>
        <w:spacing w:after="7"/>
        <w:ind w:right="33" w:hanging="360"/>
      </w:pPr>
      <w:r>
        <w:t xml:space="preserve">Zamawiającemu przysługuje prawo do odstąpienia od niniejszej Umowy, w całości albo w części, w terminie 30 dni od dnia zaistnienia niżej wymienionych okoliczności : </w:t>
      </w:r>
    </w:p>
    <w:p w14:paraId="6A9FB868" w14:textId="77777777" w:rsidR="00186A0F" w:rsidRDefault="00000000">
      <w:pPr>
        <w:numPr>
          <w:ilvl w:val="1"/>
          <w:numId w:val="28"/>
        </w:numPr>
        <w:spacing w:after="11" w:line="268" w:lineRule="auto"/>
        <w:ind w:right="38" w:hanging="232"/>
      </w:pPr>
      <w:r>
        <w:t xml:space="preserve">zostanie wydany nakaz zajęcia majątku Wykonawcy </w:t>
      </w:r>
    </w:p>
    <w:p w14:paraId="0C726825" w14:textId="77777777" w:rsidR="00186A0F" w:rsidRDefault="00000000">
      <w:pPr>
        <w:numPr>
          <w:ilvl w:val="1"/>
          <w:numId w:val="28"/>
        </w:numPr>
        <w:ind w:right="38" w:hanging="232"/>
      </w:pPr>
      <w:r>
        <w:t xml:space="preserve">suma kar umownych przekroczyła kwotę 30% łącznego ryczałtowego wynagrodzenia brutto wskazanego w § 7 ust. 1 Umowy, </w:t>
      </w:r>
    </w:p>
    <w:p w14:paraId="1C11F84F" w14:textId="77777777" w:rsidR="00186A0F" w:rsidRDefault="00000000">
      <w:pPr>
        <w:numPr>
          <w:ilvl w:val="1"/>
          <w:numId w:val="28"/>
        </w:numPr>
        <w:spacing w:after="10"/>
        <w:ind w:right="38" w:hanging="232"/>
      </w:pPr>
      <w:r>
        <w:t xml:space="preserve">Wykonawca przerwał realizację robót i nie realizuje ich przez okres 2 tygodni </w:t>
      </w:r>
    </w:p>
    <w:p w14:paraId="786FB042" w14:textId="77777777" w:rsidR="00186A0F" w:rsidRDefault="00000000">
      <w:pPr>
        <w:numPr>
          <w:ilvl w:val="1"/>
          <w:numId w:val="28"/>
        </w:numPr>
        <w:spacing w:after="11" w:line="268" w:lineRule="auto"/>
        <w:ind w:right="38" w:hanging="232"/>
      </w:pPr>
      <w:r>
        <w:t xml:space="preserve">Wykonawca bez uzasadnionych przyczyn nie rozpoczął robót lub nie przejął terenu robót w terminie </w:t>
      </w:r>
    </w:p>
    <w:p w14:paraId="6FC9D1B4" w14:textId="77777777" w:rsidR="00186A0F" w:rsidRDefault="00000000">
      <w:pPr>
        <w:numPr>
          <w:ilvl w:val="1"/>
          <w:numId w:val="28"/>
        </w:numPr>
        <w:spacing w:after="6"/>
        <w:ind w:right="38" w:hanging="232"/>
      </w:pPr>
      <w:r>
        <w:t xml:space="preserve">jeżeli Wykonawca nie wykonuje robót zgodnie z umową lub też nie należycie wykonuje swoje zobowiązania umowne, w tym zwłoka zakończenia robót przekroczyła  termin określony w§2 o 30 dni. </w:t>
      </w:r>
    </w:p>
    <w:p w14:paraId="2C7EDECD" w14:textId="77777777" w:rsidR="00186A0F" w:rsidRDefault="00000000">
      <w:pPr>
        <w:numPr>
          <w:ilvl w:val="1"/>
          <w:numId w:val="28"/>
        </w:numPr>
        <w:spacing w:after="6"/>
        <w:ind w:right="38" w:hanging="232"/>
      </w:pPr>
      <w:r>
        <w:t xml:space="preserve">nie dokonał płatności na rzecz podwykonawcy a wartość tego zobowiązania przekracza 20 % łącznego ryczałtowego wynagrodzenia brutto wskazanego w § 7 ust. 1 Umowy, </w:t>
      </w:r>
    </w:p>
    <w:p w14:paraId="1A36346B" w14:textId="77777777" w:rsidR="00186A0F" w:rsidRDefault="00000000">
      <w:pPr>
        <w:numPr>
          <w:ilvl w:val="1"/>
          <w:numId w:val="28"/>
        </w:numPr>
        <w:spacing w:after="7"/>
        <w:ind w:right="38" w:hanging="232"/>
      </w:pPr>
      <w:r>
        <w:t xml:space="preserve">W przypadku dwukrotnego nie wywiązania się Wykonawcy z obowiązku wskazanego w § 4 ust.10.3 </w:t>
      </w:r>
    </w:p>
    <w:p w14:paraId="2C85AD76" w14:textId="77777777" w:rsidR="00186A0F" w:rsidRDefault="00000000">
      <w:pPr>
        <w:numPr>
          <w:ilvl w:val="1"/>
          <w:numId w:val="28"/>
        </w:numPr>
        <w:spacing w:after="10"/>
        <w:ind w:right="38" w:hanging="232"/>
      </w:pPr>
      <w:r>
        <w:t xml:space="preserve">zaistnieją okoliczności wskazane w art. 456 ust. 1  pkt 1-2 ustawy prawo zamówień publicznych  </w:t>
      </w:r>
    </w:p>
    <w:p w14:paraId="1F5C5160" w14:textId="77777777" w:rsidR="00186A0F" w:rsidRDefault="00000000">
      <w:pPr>
        <w:numPr>
          <w:ilvl w:val="1"/>
          <w:numId w:val="28"/>
        </w:numPr>
        <w:spacing w:after="8" w:line="268" w:lineRule="auto"/>
        <w:ind w:right="38" w:hanging="232"/>
      </w:pPr>
      <w:r>
        <w:t xml:space="preserve">w razie zaistnienia istotnej zmiany okoliczności powodującej, że wykonanie umowy nie leży w interesie Zamawiającego, czego nie można było przewidzieć w chwili zawarcia umowy, lub dalsze wykonywanie umowy może zagrozić istotnemu interesowi Zamawiającego. </w:t>
      </w:r>
    </w:p>
    <w:p w14:paraId="33AA8A9F" w14:textId="77777777" w:rsidR="00186A0F" w:rsidRDefault="00000000">
      <w:pPr>
        <w:spacing w:after="19" w:line="259" w:lineRule="auto"/>
        <w:ind w:left="908" w:firstLine="0"/>
        <w:jc w:val="left"/>
      </w:pPr>
      <w:r>
        <w:t xml:space="preserve"> </w:t>
      </w:r>
    </w:p>
    <w:p w14:paraId="3094B8D3" w14:textId="77777777" w:rsidR="00186A0F" w:rsidRDefault="00000000">
      <w:pPr>
        <w:spacing w:after="7"/>
        <w:ind w:left="475" w:right="38"/>
      </w:pPr>
      <w:r>
        <w:t xml:space="preserve">W przypadku, o którym mowa w pkt i) Wykonawcy nie przysługuje żadne inne roszczenie finansowo- prawne oprócz wynagrodzenia należnego z tytułu wykonania części umowy. </w:t>
      </w:r>
    </w:p>
    <w:p w14:paraId="54833FEE" w14:textId="77777777" w:rsidR="00186A0F" w:rsidRDefault="00000000">
      <w:pPr>
        <w:spacing w:line="268" w:lineRule="auto"/>
        <w:ind w:left="475" w:right="33"/>
      </w:pPr>
      <w:r>
        <w:t xml:space="preserve">W razie odstąpienia przez Zamawiającego od umowy z powodu przyczyn, o których mowa w ust. 1 pkt. b-g Wykonawca oprócz innych należności wskazanych w niniejszej umowie zobowiązany będzie do zapłaty kary umownej w wysokości 20 % wynagrodzenia brutto. Zamawiający może odstąpić od umowy w terminie 30 dni od dnia powzięcia wiadomości o okolicznościach ust.1 pkt a - i </w:t>
      </w:r>
    </w:p>
    <w:p w14:paraId="4A388007" w14:textId="77777777" w:rsidR="00186A0F" w:rsidRDefault="00000000">
      <w:pPr>
        <w:numPr>
          <w:ilvl w:val="0"/>
          <w:numId w:val="27"/>
        </w:numPr>
        <w:spacing w:after="7"/>
        <w:ind w:right="33" w:hanging="360"/>
      </w:pPr>
      <w:r>
        <w:t xml:space="preserve">Wykonawca może rozwiązać umowę, z zachowaniem jednomiesięcznego okresu wypowiedzenia ze skutkiem na koniec miesiąca kalendarzowego jeżeli: </w:t>
      </w:r>
    </w:p>
    <w:p w14:paraId="74945BF7" w14:textId="77777777" w:rsidR="00186A0F" w:rsidRDefault="00000000">
      <w:pPr>
        <w:numPr>
          <w:ilvl w:val="1"/>
          <w:numId w:val="29"/>
        </w:numPr>
        <w:spacing w:after="127" w:line="268" w:lineRule="auto"/>
        <w:ind w:right="36"/>
      </w:pPr>
      <w:r>
        <w:lastRenderedPageBreak/>
        <w:t xml:space="preserve">Zamawiający zawiadomi Wykonawcę, iż wobec zaistnienia uprzednio nie przewidzianych okoliczności nie będzie mógł spełnić swoich zobowiązań umownych wobec Wykonawcy, w tym wypadku Wykonawcy nie przysługują żadne roszczenia finansowo-prawne oprócz wynagrodzenia należnego z tytułu wykonania części umowy. </w:t>
      </w:r>
    </w:p>
    <w:p w14:paraId="7A99013F" w14:textId="77777777" w:rsidR="00186A0F" w:rsidRDefault="00000000">
      <w:pPr>
        <w:numPr>
          <w:ilvl w:val="1"/>
          <w:numId w:val="29"/>
        </w:numPr>
        <w:ind w:right="36"/>
      </w:pPr>
      <w:r>
        <w:t xml:space="preserve">w przypadku, gdy Zamawiający pozostaje w zwłoce z zapłatą Wykonawcy należnego mu wynagrodzenia przez okres 60 (sześćdziesiąt) dni od dnia upływu terminu płatności określonego w Umowie. </w:t>
      </w:r>
    </w:p>
    <w:p w14:paraId="5AD1CB17" w14:textId="77777777" w:rsidR="00186A0F" w:rsidRDefault="00000000">
      <w:pPr>
        <w:numPr>
          <w:ilvl w:val="0"/>
          <w:numId w:val="27"/>
        </w:numPr>
        <w:spacing w:line="268" w:lineRule="auto"/>
        <w:ind w:right="33" w:hanging="360"/>
      </w:pPr>
      <w:r>
        <w:t xml:space="preserve">Konieczność dwukrotnego dokonywania bezpośredniej zapłaty podwykonawcy lub dalszemu podwykonawcy, o których mowa w § 14 ust. 23 niniejszej umowy, lub konieczność dokonania bezpośrednich zapłat na sumę większą niż 15% wartości umowy o może stanowić podstawę do odstąpienia od umowy przez Zamawiającego z winy Wykonawcy. </w:t>
      </w:r>
    </w:p>
    <w:p w14:paraId="3D691F47" w14:textId="77777777" w:rsidR="00186A0F" w:rsidRDefault="00000000">
      <w:pPr>
        <w:numPr>
          <w:ilvl w:val="0"/>
          <w:numId w:val="27"/>
        </w:numPr>
        <w:spacing w:line="268" w:lineRule="auto"/>
        <w:ind w:right="33" w:hanging="360"/>
      </w:pPr>
      <w:r>
        <w:t xml:space="preserve">Zamawiający zastrzega sobie możliwość rozwiązania umowy ze skutkiem natychmiastowym, bez żadnych konsekwencji finansowych, w przypadku niewywiązywania się lub nienależytego wywiązywania się Wykonawcy ze swoich obowiązków, wynikających z postanowień niniejszej umowy oraz naruszenia postanowień zawartych w umowie przez Wykonawcę. </w:t>
      </w:r>
    </w:p>
    <w:p w14:paraId="04E1AC2E" w14:textId="77777777" w:rsidR="00186A0F" w:rsidRDefault="00000000">
      <w:pPr>
        <w:numPr>
          <w:ilvl w:val="0"/>
          <w:numId w:val="27"/>
        </w:numPr>
        <w:spacing w:line="268" w:lineRule="auto"/>
        <w:ind w:right="33" w:hanging="360"/>
      </w:pPr>
      <w:r>
        <w:t xml:space="preserve">Odstąpienie od umowy powinno nastąpić w formie pisemnej - pod rygorem nieważności takiego oświadczenia.  </w:t>
      </w:r>
    </w:p>
    <w:p w14:paraId="60971BD4" w14:textId="77777777" w:rsidR="00186A0F" w:rsidRDefault="00000000">
      <w:pPr>
        <w:numPr>
          <w:ilvl w:val="0"/>
          <w:numId w:val="27"/>
        </w:numPr>
        <w:spacing w:line="268" w:lineRule="auto"/>
        <w:ind w:right="33" w:hanging="360"/>
      </w:pPr>
      <w:r>
        <w:t xml:space="preserve">W razie odstąpienia od umowy Wykonawca przy udziale Zamawiającego sporządzi protokół inwentaryzacyjny robót w toku na dzień odstąpienia oraz zabezpieczy przerwane roboty w zakresie wzajemnie uzgodnionym na koszt Wykonawcy. </w:t>
      </w:r>
    </w:p>
    <w:p w14:paraId="201379EC" w14:textId="77777777" w:rsidR="00186A0F" w:rsidRDefault="00000000">
      <w:pPr>
        <w:spacing w:after="19" w:line="259" w:lineRule="auto"/>
        <w:ind w:left="485" w:firstLine="0"/>
        <w:jc w:val="center"/>
      </w:pPr>
      <w:r>
        <w:t xml:space="preserve"> </w:t>
      </w:r>
    </w:p>
    <w:p w14:paraId="26390769" w14:textId="77777777" w:rsidR="00186A0F" w:rsidRDefault="00000000">
      <w:pPr>
        <w:spacing w:after="18" w:line="259" w:lineRule="auto"/>
        <w:ind w:left="447" w:right="3"/>
        <w:jc w:val="center"/>
      </w:pPr>
      <w:r>
        <w:t xml:space="preserve">§ 14 </w:t>
      </w:r>
    </w:p>
    <w:p w14:paraId="74DE1538" w14:textId="77777777" w:rsidR="00186A0F" w:rsidRDefault="00000000">
      <w:pPr>
        <w:spacing w:after="170" w:line="259" w:lineRule="auto"/>
        <w:ind w:left="983" w:right="540"/>
        <w:jc w:val="center"/>
      </w:pPr>
      <w:r>
        <w:t xml:space="preserve">Podwykonawcy   </w:t>
      </w:r>
    </w:p>
    <w:p w14:paraId="06E0E987" w14:textId="77777777" w:rsidR="00186A0F" w:rsidRDefault="00000000">
      <w:pPr>
        <w:spacing w:after="127"/>
        <w:ind w:left="414" w:right="38"/>
      </w:pPr>
      <w:r>
        <w:t>1.</w:t>
      </w:r>
      <w:r>
        <w:rPr>
          <w:rFonts w:ascii="Arial" w:eastAsia="Arial" w:hAnsi="Arial" w:cs="Arial"/>
        </w:rPr>
        <w:t xml:space="preserve"> </w:t>
      </w:r>
      <w:r>
        <w:t xml:space="preserve">Wykonawca zobowiązuje się wykonać siłami własnymi cały zakres rzeczowy robót.* (jeśli dotyczy) </w:t>
      </w:r>
    </w:p>
    <w:p w14:paraId="7D6B8DF8" w14:textId="77777777" w:rsidR="00186A0F" w:rsidRDefault="00000000">
      <w:pPr>
        <w:spacing w:after="126"/>
        <w:ind w:left="475" w:right="38"/>
      </w:pPr>
      <w:r>
        <w:t xml:space="preserve">Zasady zawierania umów oraz rozliczania robót wykonywanych przez Wykonawcę przy udziale Podwykonawców * (jeżeli dotyczy) </w:t>
      </w:r>
    </w:p>
    <w:p w14:paraId="2232708F" w14:textId="77777777" w:rsidR="00186A0F" w:rsidRDefault="00000000">
      <w:pPr>
        <w:spacing w:after="128"/>
        <w:ind w:left="475" w:right="38"/>
      </w:pPr>
      <w:r>
        <w:t xml:space="preserve">1. Zakres rzeczowy robót, który Wykonawca zrealizuje angażując Podwykonawców: </w:t>
      </w:r>
    </w:p>
    <w:p w14:paraId="0414F565" w14:textId="77777777" w:rsidR="00186A0F" w:rsidRDefault="00000000">
      <w:pPr>
        <w:numPr>
          <w:ilvl w:val="0"/>
          <w:numId w:val="30"/>
        </w:numPr>
        <w:spacing w:after="139" w:line="259" w:lineRule="auto"/>
        <w:ind w:right="19" w:hanging="232"/>
        <w:jc w:val="left"/>
      </w:pPr>
      <w:r>
        <w:t xml:space="preserve">Podwykonawca </w:t>
      </w:r>
      <w:r>
        <w:rPr>
          <w:i/>
        </w:rPr>
        <w:t>(podać nazwę, siedzibę, podstawę prowadzenia działalności gospodarczej)</w:t>
      </w:r>
      <w:r>
        <w:t xml:space="preserve"> </w:t>
      </w:r>
    </w:p>
    <w:p w14:paraId="3316D632" w14:textId="77777777" w:rsidR="00186A0F" w:rsidRDefault="00000000">
      <w:pPr>
        <w:spacing w:after="131" w:line="268" w:lineRule="auto"/>
        <w:ind w:left="475" w:right="33"/>
      </w:pPr>
      <w:r>
        <w:t xml:space="preserve">....................................................................................................................................................... </w:t>
      </w:r>
    </w:p>
    <w:p w14:paraId="0E23FFFA" w14:textId="77777777" w:rsidR="00186A0F" w:rsidRDefault="00000000">
      <w:pPr>
        <w:numPr>
          <w:ilvl w:val="0"/>
          <w:numId w:val="30"/>
        </w:numPr>
        <w:spacing w:after="161"/>
        <w:ind w:right="19" w:hanging="232"/>
        <w:jc w:val="left"/>
      </w:pPr>
      <w:r>
        <w:lastRenderedPageBreak/>
        <w:t xml:space="preserve">zakres robót ............................................................................................................................) </w:t>
      </w:r>
    </w:p>
    <w:p w14:paraId="161FDC0F" w14:textId="77777777" w:rsidR="00186A0F" w:rsidRDefault="00000000">
      <w:pPr>
        <w:numPr>
          <w:ilvl w:val="0"/>
          <w:numId w:val="31"/>
        </w:numPr>
        <w:ind w:right="38" w:hanging="360"/>
      </w:pPr>
      <w:r>
        <w:t xml:space="preserve">Zamawiający dopuszcza realizację zadania przez podwykonawców na zasadach określonych w art. 647 Kodeksu Cywilnego oraz zgodnie z  Ustawą . </w:t>
      </w:r>
    </w:p>
    <w:p w14:paraId="5F49F4CD" w14:textId="77777777" w:rsidR="00186A0F" w:rsidRDefault="00000000">
      <w:pPr>
        <w:numPr>
          <w:ilvl w:val="0"/>
          <w:numId w:val="31"/>
        </w:numPr>
        <w:ind w:right="38" w:hanging="360"/>
      </w:pPr>
      <w:r>
        <w:t xml:space="preserve">Wykonawca ponosi pełną odpowiedzialność za roboty budowlane, które wykonuje przy pomocy podwykonawcy/ów oraz dostawców. </w:t>
      </w:r>
    </w:p>
    <w:p w14:paraId="33415602" w14:textId="77777777" w:rsidR="00186A0F" w:rsidRDefault="00000000">
      <w:pPr>
        <w:numPr>
          <w:ilvl w:val="0"/>
          <w:numId w:val="31"/>
        </w:numPr>
        <w:ind w:right="38" w:hanging="360"/>
      </w:pPr>
      <w:r>
        <w:t xml:space="preserve">Wykonawca, podwykonawca lub dalszy podwykonawca zamówienia na roboty budowlane zamierzający zawrzeć umowę o podwykonawstwo, której przedmiotem są roboty budowlane, jest obowiązany, w trakcie realizacji zamówienia na roboty budowlane przed zawarciem umowy o podwykonawstwo lub dalsze podwykonawstwo, do przedłożenia Zamawiającemu projektu tej umowy, przy czym podwykonawca lub dalszy podwykonawca jest obowiązany dołączyć zgodę Wykonawcy na zawarcie umowy o podwykonawstwo o treści zgodnej z projektem umowy. </w:t>
      </w:r>
    </w:p>
    <w:p w14:paraId="6C8D5607" w14:textId="77777777" w:rsidR="00186A0F" w:rsidRDefault="00000000">
      <w:pPr>
        <w:numPr>
          <w:ilvl w:val="0"/>
          <w:numId w:val="31"/>
        </w:numPr>
        <w:ind w:right="38" w:hanging="360"/>
      </w:pPr>
      <w: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14:paraId="052A3971" w14:textId="77777777" w:rsidR="00186A0F" w:rsidRDefault="00000000">
      <w:pPr>
        <w:numPr>
          <w:ilvl w:val="0"/>
          <w:numId w:val="31"/>
        </w:numPr>
        <w:spacing w:after="8" w:line="268" w:lineRule="auto"/>
        <w:ind w:right="38" w:hanging="360"/>
      </w:pPr>
      <w:r>
        <w:t xml:space="preserve">Zamawiający, w terminie 14 dni może zgłosić pisemne zastrzeżenia do projektu umowy o podwykonawstwo, której przedmiotem są roboty budowlane, a w szczególności: 1) niespełniającej wymagań określonych w SWZ; </w:t>
      </w:r>
    </w:p>
    <w:p w14:paraId="3FEA50EF" w14:textId="77777777" w:rsidR="00186A0F" w:rsidRDefault="00000000">
      <w:pPr>
        <w:ind w:left="1057" w:right="38"/>
      </w:pPr>
      <w:r>
        <w:t xml:space="preserve">2) gdy przewiduje termin zapłaty wynagrodzenia dłuższy niż określony w ust. 5. </w:t>
      </w:r>
    </w:p>
    <w:p w14:paraId="1B2FB319" w14:textId="77777777" w:rsidR="00186A0F" w:rsidRDefault="00000000">
      <w:pPr>
        <w:numPr>
          <w:ilvl w:val="0"/>
          <w:numId w:val="31"/>
        </w:numPr>
        <w:ind w:right="38" w:hanging="360"/>
      </w:pPr>
      <w:r>
        <w:t xml:space="preserve">Niezgłoszenie pisemnych zastrzeżeń do przedłożonego projektu umowy o podwykonawstwo, której przedmiotem są roboty budowlane,  nie jest tożsame z akceptacją projektu umowy przez Zamawiającego. </w:t>
      </w:r>
    </w:p>
    <w:p w14:paraId="0FF68A7F" w14:textId="77777777" w:rsidR="00186A0F" w:rsidRDefault="00000000">
      <w:pPr>
        <w:numPr>
          <w:ilvl w:val="0"/>
          <w:numId w:val="31"/>
        </w:numPr>
        <w:spacing w:line="268" w:lineRule="auto"/>
        <w:ind w:right="38" w:hanging="360"/>
      </w:pPr>
      <w:r>
        <w:t xml:space="preserve">Wykonawca, podwykonawca lub dalszy podwykonawca zamówienia na roboty budowlane zobowiązany jest do przedłożenia Zamawiającemu poświadczoną za zgodność z oryginałem kopii każdej zawartej umowy o podwykonawstwo oraz kopii każdej zmiany umowy o podwykonawstwo w terminie 7 dni od dnia ich zawarcia. </w:t>
      </w:r>
    </w:p>
    <w:p w14:paraId="002BD766" w14:textId="77777777" w:rsidR="00186A0F" w:rsidRDefault="00000000">
      <w:pPr>
        <w:numPr>
          <w:ilvl w:val="0"/>
          <w:numId w:val="31"/>
        </w:numPr>
        <w:ind w:right="38" w:hanging="360"/>
      </w:pPr>
      <w:r>
        <w:t xml:space="preserve">Zamawiający może zgłosić pisemny sprzeciw do umowy o podwykonawstwo, której przedmiotem są roboty budowlane.  </w:t>
      </w:r>
    </w:p>
    <w:p w14:paraId="2CF30C71" w14:textId="77777777" w:rsidR="00186A0F" w:rsidRDefault="00000000">
      <w:pPr>
        <w:numPr>
          <w:ilvl w:val="0"/>
          <w:numId w:val="31"/>
        </w:numPr>
        <w:ind w:right="38" w:hanging="360"/>
      </w:pPr>
      <w:r>
        <w:t xml:space="preserve">Niezgłoszenie pisemnego sprzeciwu do przedłożonej umowy o podwykonawstwo, której przedmiotem są roboty budowlane, nie jest tożsame z akceptacją umowy przez Zamawiającego. </w:t>
      </w:r>
    </w:p>
    <w:p w14:paraId="03312139" w14:textId="77777777" w:rsidR="00186A0F" w:rsidRDefault="00000000">
      <w:pPr>
        <w:numPr>
          <w:ilvl w:val="0"/>
          <w:numId w:val="31"/>
        </w:numPr>
        <w:spacing w:line="268" w:lineRule="auto"/>
        <w:ind w:right="38" w:hanging="360"/>
      </w:pPr>
      <w:r>
        <w:lastRenderedPageBreak/>
        <w:t xml:space="preserve">W przypadku gdy termin zapłaty wynagrodzenia jest dłuższy niż określony w ust. 5, Zamawiający informuje o tym Wykonawcę i wzywa go do wprowadzenia zmiany tej umowy pod rygorem wystąpienia o zapłatę kary umownej. </w:t>
      </w:r>
    </w:p>
    <w:p w14:paraId="0ED4453A" w14:textId="77777777" w:rsidR="00186A0F" w:rsidRDefault="00000000">
      <w:pPr>
        <w:numPr>
          <w:ilvl w:val="0"/>
          <w:numId w:val="31"/>
        </w:numPr>
        <w:spacing w:line="268" w:lineRule="auto"/>
        <w:ind w:right="38" w:hanging="360"/>
      </w:pPr>
      <w:r>
        <w:t xml:space="preserve">Wykonawca zobowiązuje się zawrzeć w umowach z podwykonawcami i dalszymi podwykonawcami zapisu o obowiązku zapoznania się z niniejszą umową i oświadczenie, że ją akceptują i będą respektować jej postanowienia. </w:t>
      </w:r>
    </w:p>
    <w:p w14:paraId="00707A6C" w14:textId="77777777" w:rsidR="00186A0F" w:rsidRDefault="00000000">
      <w:pPr>
        <w:numPr>
          <w:ilvl w:val="0"/>
          <w:numId w:val="31"/>
        </w:numPr>
        <w:spacing w:after="11" w:line="268" w:lineRule="auto"/>
        <w:ind w:right="38" w:hanging="360"/>
      </w:pPr>
      <w:r>
        <w:t xml:space="preserve">Zapisy w umowach z podwykonawcami i/lub dalszymi podwykonawcami, dostawcami dotyczące m.in. </w:t>
      </w:r>
    </w:p>
    <w:p w14:paraId="76153C20" w14:textId="77777777" w:rsidR="00186A0F" w:rsidRDefault="00000000">
      <w:pPr>
        <w:spacing w:line="268" w:lineRule="auto"/>
        <w:ind w:left="774" w:right="33"/>
      </w:pPr>
      <w:r>
        <w:t xml:space="preserve">kar, </w:t>
      </w:r>
      <w:proofErr w:type="spellStart"/>
      <w:r>
        <w:t>odstąpień</w:t>
      </w:r>
      <w:proofErr w:type="spellEnd"/>
      <w:r>
        <w:t xml:space="preserve">, potrąceń, skutków nieprawidłowego realizowania umowy, zapisów dot. porządku i zasad bhp, gwarancji nie mogą być mniej korzystne dla Zamawiającego. </w:t>
      </w:r>
    </w:p>
    <w:p w14:paraId="27B08EFD" w14:textId="77777777" w:rsidR="00186A0F" w:rsidRDefault="00000000">
      <w:pPr>
        <w:numPr>
          <w:ilvl w:val="0"/>
          <w:numId w:val="31"/>
        </w:numPr>
        <w:spacing w:line="268" w:lineRule="auto"/>
        <w:ind w:right="38" w:hanging="360"/>
      </w:pPr>
      <w:r>
        <w:t xml:space="preserve">Przepisy ust. 4-13 stosuje się odpowiednio do zmian tej umowy o podwykonawstwo. </w:t>
      </w:r>
    </w:p>
    <w:p w14:paraId="3B6A4C90" w14:textId="77777777" w:rsidR="00186A0F" w:rsidRDefault="00000000">
      <w:pPr>
        <w:numPr>
          <w:ilvl w:val="0"/>
          <w:numId w:val="31"/>
        </w:numPr>
        <w:spacing w:line="268" w:lineRule="auto"/>
        <w:ind w:right="38" w:hanging="360"/>
      </w:pPr>
      <w:r>
        <w:t xml:space="preserve">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 </w:t>
      </w:r>
    </w:p>
    <w:p w14:paraId="7808032E" w14:textId="77777777" w:rsidR="00186A0F" w:rsidRDefault="00000000">
      <w:pPr>
        <w:numPr>
          <w:ilvl w:val="0"/>
          <w:numId w:val="31"/>
        </w:numPr>
        <w:spacing w:line="268" w:lineRule="auto"/>
        <w:ind w:right="38" w:hanging="360"/>
      </w:pPr>
      <w:r>
        <w:t xml:space="preserve">Wykonawca obowiązany jest informować Zamawiającego o wysokości wynagrodzenia należnego podwykonawcom i o zapłatach dla podwykonawców a wraz z fakturą za wykonane roboty przedstawi Zamawiającemu kserokopie potwierdzonego przelewu bankowego na kwotę należną podwykonawcom oraz oświadczenia podwykonawcy i/lub dalszego podwykonawcy/ dostawcy o uregulowaniu wymaganego wynagrodzenia i braku jakichkolwiek zaległości. </w:t>
      </w:r>
    </w:p>
    <w:p w14:paraId="666EF7DD" w14:textId="77777777" w:rsidR="00186A0F" w:rsidRDefault="00000000">
      <w:pPr>
        <w:numPr>
          <w:ilvl w:val="0"/>
          <w:numId w:val="31"/>
        </w:numPr>
        <w:ind w:right="38" w:hanging="360"/>
      </w:pPr>
      <w: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lub podwykonawcę  zamówienia na roboty budowlane. </w:t>
      </w:r>
    </w:p>
    <w:p w14:paraId="4A27D8BD" w14:textId="77777777" w:rsidR="00186A0F" w:rsidRDefault="00000000">
      <w:pPr>
        <w:numPr>
          <w:ilvl w:val="0"/>
          <w:numId w:val="31"/>
        </w:numPr>
        <w:ind w:right="38" w:hanging="360"/>
      </w:pPr>
      <w:r>
        <w:t xml:space="preserve">Wynagrodzenie, o którym mowa w ust. 17, dotyczy wyłącznie należności powstałych po zaakceptowaniu przez Zamawiającego umowy o podwykonawstwo, której przedmiotem są roboty budowlane i po przedłożeniu Zamawiającemu poświadczonej za zgodność z oryginałem kopii umowy o podwykonawstwo, której przedmiotem są dostawy lub usługi. </w:t>
      </w:r>
    </w:p>
    <w:p w14:paraId="75B2A35F" w14:textId="77777777" w:rsidR="00186A0F" w:rsidRDefault="00000000">
      <w:pPr>
        <w:numPr>
          <w:ilvl w:val="0"/>
          <w:numId w:val="31"/>
        </w:numPr>
        <w:spacing w:line="268" w:lineRule="auto"/>
        <w:ind w:right="38" w:hanging="360"/>
      </w:pPr>
      <w:r>
        <w:t xml:space="preserve">Bezpośrednia zapłata obejmuje wyłącznie należne wynagrodzenie, bez odsetek, należnych podwykonawcy lub dalszemu podwykonawcy. </w:t>
      </w:r>
    </w:p>
    <w:p w14:paraId="6132761C" w14:textId="77777777" w:rsidR="00186A0F" w:rsidRDefault="00000000">
      <w:pPr>
        <w:numPr>
          <w:ilvl w:val="0"/>
          <w:numId w:val="31"/>
        </w:numPr>
        <w:ind w:right="38" w:hanging="360"/>
      </w:pPr>
      <w:r>
        <w:lastRenderedPageBreak/>
        <w:t xml:space="preserve">Przed dokonaniem bezpośredniej zapłaty Zamawiający umożliwi Wykonawcy zgłoszenie pisemnych uwag dotyczących zasadności bezpośredniej zapłaty wynagrodzenia podwykonawcy lub dalszemu podwykonawcy, o których mowa w ust. 17. Zamawiający informuje o terminie zgłaszania uwag, nie krótszym niż 7 dni od dnia doręczenia tej informacji. </w:t>
      </w:r>
    </w:p>
    <w:p w14:paraId="67EA0116" w14:textId="77777777" w:rsidR="00186A0F" w:rsidRDefault="00000000">
      <w:pPr>
        <w:numPr>
          <w:ilvl w:val="0"/>
          <w:numId w:val="31"/>
        </w:numPr>
        <w:spacing w:after="8" w:line="268" w:lineRule="auto"/>
        <w:ind w:right="38" w:hanging="360"/>
      </w:pPr>
      <w:r>
        <w:t xml:space="preserve">W przypadku zgłoszenia uwag, o których mowa w ust. 20, w terminie wskazanym przez Zamawiającego, Zamawiający może: </w:t>
      </w:r>
    </w:p>
    <w:p w14:paraId="17389EEF" w14:textId="77777777" w:rsidR="00186A0F" w:rsidRDefault="00000000">
      <w:pPr>
        <w:numPr>
          <w:ilvl w:val="1"/>
          <w:numId w:val="32"/>
        </w:numPr>
        <w:ind w:right="38"/>
      </w:pPr>
      <w:r>
        <w:t xml:space="preserve">nie dokonać bezpośredniej zapłaty wynagrodzenia podwykonawcy lub dalszemu podwykonawcy, jeżeli Wykonawca wykaże niezasadność takiej zapłaty albo </w:t>
      </w:r>
    </w:p>
    <w:p w14:paraId="7235E68D" w14:textId="77777777" w:rsidR="00186A0F" w:rsidRDefault="00000000">
      <w:pPr>
        <w:numPr>
          <w:ilvl w:val="1"/>
          <w:numId w:val="32"/>
        </w:numPr>
        <w:spacing w:after="7" w:line="268" w:lineRule="auto"/>
        <w:ind w:right="38"/>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18DAA41D" w14:textId="77777777" w:rsidR="00186A0F" w:rsidRDefault="00000000">
      <w:pPr>
        <w:numPr>
          <w:ilvl w:val="1"/>
          <w:numId w:val="32"/>
        </w:numPr>
        <w:ind w:right="38"/>
      </w:pPr>
      <w:r>
        <w:t xml:space="preserve">dokonać bezpośredniej zapłaty wynagrodzenia podwykonawcy lub dalszemu podwykonawcy, jeżeli podwykonawca lub dalszy podwykonawca wykaże zasadność takiej zapłaty. </w:t>
      </w:r>
    </w:p>
    <w:p w14:paraId="16D6ADCD" w14:textId="77777777" w:rsidR="00186A0F" w:rsidRDefault="00000000">
      <w:pPr>
        <w:numPr>
          <w:ilvl w:val="0"/>
          <w:numId w:val="31"/>
        </w:numPr>
        <w:ind w:right="38" w:hanging="360"/>
      </w:pPr>
      <w:r>
        <w:t xml:space="preserve">W przypadku dokonania bezpośredniej zapłaty podwykonawcy lub dalszemu podwykonawcy/dostawcy, o których mowa w ust. 17, Zamawiający potrąca kwotę wypłaconego wynagrodzenia z wynagrodzenia należnego Wykonawcy. W takim przypadku Wykonawca nie będzie domagał się zapłaty wynagrodzenia w części przekazanej bezpośrednio podwykonawcy. </w:t>
      </w:r>
    </w:p>
    <w:p w14:paraId="44D64CF7" w14:textId="77777777" w:rsidR="00186A0F" w:rsidRDefault="00000000">
      <w:pPr>
        <w:numPr>
          <w:ilvl w:val="0"/>
          <w:numId w:val="31"/>
        </w:numPr>
        <w:ind w:right="38" w:hanging="360"/>
      </w:pPr>
      <w:r>
        <w:t xml:space="preserve">Konieczność dwukrotnego dokonywania bezpośredniej zapłaty podwykonawcy lub dalszemu podwykonawcy, o których mowa w ust. 19, lub konieczność dokonania bezpośrednich zapłat na sumę większą niż 15% wartości umowy w sprawie zamówienia publicznego może stanowić podstawę do odstąpienia od umowy w sprawie zamówienia publicznego przez Zamawiającego. </w:t>
      </w:r>
    </w:p>
    <w:p w14:paraId="6C53821C" w14:textId="77777777" w:rsidR="00186A0F" w:rsidRDefault="00000000">
      <w:pPr>
        <w:numPr>
          <w:ilvl w:val="0"/>
          <w:numId w:val="31"/>
        </w:numPr>
        <w:ind w:right="38" w:hanging="360"/>
      </w:pPr>
      <w:r>
        <w:t xml:space="preserve">Podwykonawstwo nie zmienia zobowiązań Wykonawcy. Wykonawca jest odpowiedzialny za działania, uchybienia i zaniedbania podwykonawcy, jego przedstawicieli lub pracowników w takim zakresie, jak gdyby były one działaniami, uchybieniami lub zaniedbaniami samego Wykonawcy, jego przedstawicieli lub pracowników. </w:t>
      </w:r>
    </w:p>
    <w:p w14:paraId="5AB358F7" w14:textId="77777777" w:rsidR="00186A0F" w:rsidRDefault="00000000">
      <w:pPr>
        <w:numPr>
          <w:ilvl w:val="0"/>
          <w:numId w:val="31"/>
        </w:numPr>
        <w:spacing w:line="268" w:lineRule="auto"/>
        <w:ind w:right="38" w:hanging="360"/>
      </w:pPr>
      <w:r>
        <w:t xml:space="preserve">Z zastrzeżeniem art. 6471 § 5 KC - Zamawiający nie jest związany stosunkami zobowiązaniowymi z podwykonawcami, ale może skorzystać ze wszystkich praw nabytych w stosunku do nich przez Wykonawcę. </w:t>
      </w:r>
    </w:p>
    <w:p w14:paraId="2D68F20B" w14:textId="77777777" w:rsidR="00186A0F" w:rsidRDefault="00000000">
      <w:pPr>
        <w:numPr>
          <w:ilvl w:val="0"/>
          <w:numId w:val="31"/>
        </w:numPr>
        <w:spacing w:line="268" w:lineRule="auto"/>
        <w:ind w:right="38" w:hanging="360"/>
      </w:pPr>
      <w:r>
        <w:t xml:space="preserve">Wykonawca będzie pozostawał w pełni odpowiedzialny w stosunku do Zamawiającego za zlecone do wykonania roboty. </w:t>
      </w:r>
    </w:p>
    <w:p w14:paraId="2E1A6292" w14:textId="77777777" w:rsidR="00186A0F" w:rsidRDefault="00000000">
      <w:pPr>
        <w:numPr>
          <w:ilvl w:val="0"/>
          <w:numId w:val="31"/>
        </w:numPr>
        <w:ind w:right="38" w:hanging="360"/>
      </w:pPr>
      <w:r>
        <w:lastRenderedPageBreak/>
        <w:t xml:space="preserve">Wykonawca zobowiązany jest do przedkładania oświadczeń podwykonawców i/lub dalszego podwykonawcy o dokonaniu płatności na ich rzecz w ciągu 3 dni roboczych  po terminie płatności. </w:t>
      </w:r>
    </w:p>
    <w:p w14:paraId="454434F5" w14:textId="77777777" w:rsidR="00186A0F" w:rsidRDefault="00000000">
      <w:pPr>
        <w:numPr>
          <w:ilvl w:val="0"/>
          <w:numId w:val="31"/>
        </w:numPr>
        <w:spacing w:line="268" w:lineRule="auto"/>
        <w:ind w:right="38" w:hanging="360"/>
      </w:pPr>
      <w:r>
        <w:t xml:space="preserve">Oświadczenia muszą być podpisane przez osoby uprawnione do reprezentowania tj. zaciągania zobowiązań (zawierania umów). </w:t>
      </w:r>
    </w:p>
    <w:p w14:paraId="64B08480" w14:textId="77777777" w:rsidR="00186A0F" w:rsidRDefault="00000000">
      <w:pPr>
        <w:numPr>
          <w:ilvl w:val="0"/>
          <w:numId w:val="31"/>
        </w:numPr>
        <w:ind w:right="38" w:hanging="360"/>
      </w:pPr>
      <w:r>
        <w:t xml:space="preserve">W razie sporu pomiędzy Wykonawcą a podwykonawcą, co do roszczeń podwykonawcy wobec Wykonawcy i braku zgody, co do podziału wynagrodzenia z każdej faktury, Zamawiający zobowiązany jest wstrzymać wypłatę wynagrodzenia do czasu uzyskania porozumienia (Ugody) albo prawomocnego rozstrzygnięcia sprawy przez sąd. </w:t>
      </w:r>
    </w:p>
    <w:p w14:paraId="62D8191C" w14:textId="77777777" w:rsidR="00186A0F" w:rsidRDefault="00000000">
      <w:pPr>
        <w:numPr>
          <w:ilvl w:val="0"/>
          <w:numId w:val="31"/>
        </w:numPr>
        <w:ind w:right="38" w:hanging="360"/>
      </w:pPr>
      <w:r>
        <w:t xml:space="preserve">W razie sporu, o którym mowa wyżej, termin zapłaty faktury ulega zawieszeniu z przyczyn dotyczących Wykonawcy. Ta zasada ma również zastosowanie w razie braku złożenia oświadczeń, o których mowa w niniejszej umowie, jeżeli Zamawiający nie skorzystał z uprawnienia, o którym mowa w ust. 29. </w:t>
      </w:r>
    </w:p>
    <w:p w14:paraId="1748359E" w14:textId="77777777" w:rsidR="00186A0F" w:rsidRDefault="00000000">
      <w:pPr>
        <w:numPr>
          <w:ilvl w:val="0"/>
          <w:numId w:val="31"/>
        </w:numPr>
        <w:ind w:right="38" w:hanging="360"/>
      </w:pPr>
      <w:r>
        <w:t xml:space="preserve">Powyższe dotyczy dalszych podwykonawców oraz dostawców. </w:t>
      </w:r>
    </w:p>
    <w:p w14:paraId="483DBE32" w14:textId="77777777" w:rsidR="00186A0F" w:rsidRDefault="00000000">
      <w:pPr>
        <w:numPr>
          <w:ilvl w:val="0"/>
          <w:numId w:val="31"/>
        </w:numPr>
        <w:ind w:right="38" w:hanging="360"/>
      </w:pPr>
      <w:r>
        <w:t xml:space="preserve">Postanowienia § 14 umowy stosuje się odpowiednio do zasad zawierania umów o podwykonawstwo z dalszymi podwykonawcami i dostawcami. </w:t>
      </w:r>
    </w:p>
    <w:p w14:paraId="03B66F2A" w14:textId="77777777" w:rsidR="00186A0F" w:rsidRDefault="00000000">
      <w:pPr>
        <w:numPr>
          <w:ilvl w:val="0"/>
          <w:numId w:val="31"/>
        </w:numPr>
        <w:spacing w:after="7"/>
        <w:ind w:right="38" w:hanging="360"/>
      </w:pPr>
      <w:r>
        <w:t xml:space="preserve">Dokonanie zapłaty na rzecz podwykonawcy i/lub dalszego Podwykonawcy, Dostawcy zwalnia Zamawiającego z obowiązku zapłaty na rzecz Wykonawcy. </w:t>
      </w:r>
    </w:p>
    <w:p w14:paraId="08D3606C" w14:textId="77777777" w:rsidR="00186A0F" w:rsidRDefault="00000000">
      <w:pPr>
        <w:spacing w:after="18" w:line="259" w:lineRule="auto"/>
        <w:ind w:left="485" w:firstLine="0"/>
        <w:jc w:val="center"/>
      </w:pPr>
      <w:r>
        <w:t xml:space="preserve"> </w:t>
      </w:r>
    </w:p>
    <w:p w14:paraId="3026D19F" w14:textId="77777777" w:rsidR="00186A0F" w:rsidRDefault="00000000">
      <w:pPr>
        <w:spacing w:after="18" w:line="259" w:lineRule="auto"/>
        <w:ind w:left="447" w:right="3"/>
        <w:jc w:val="center"/>
      </w:pPr>
      <w:r>
        <w:t xml:space="preserve">§15 </w:t>
      </w:r>
    </w:p>
    <w:p w14:paraId="5C44980D" w14:textId="77777777" w:rsidR="00186A0F" w:rsidRDefault="00000000">
      <w:pPr>
        <w:spacing w:after="0" w:line="259" w:lineRule="auto"/>
        <w:ind w:left="983" w:right="537"/>
        <w:jc w:val="center"/>
      </w:pPr>
      <w:r>
        <w:t xml:space="preserve">Inne Obowiązki Wykonawcy </w:t>
      </w:r>
    </w:p>
    <w:p w14:paraId="4E8A1C03" w14:textId="77777777" w:rsidR="00186A0F" w:rsidRDefault="00000000">
      <w:pPr>
        <w:numPr>
          <w:ilvl w:val="0"/>
          <w:numId w:val="33"/>
        </w:numPr>
        <w:spacing w:after="127" w:line="268" w:lineRule="auto"/>
        <w:ind w:right="33" w:hanging="360"/>
      </w:pPr>
      <w:r>
        <w:t xml:space="preserve">Kierownik Budowy oraz Projektanci skierowani do realizacji przedmiotu umowy ze strony Wykonawcy, przed rozpoczęciem robót stanowiących przedmiot niniejszej Umowy, ma obowiązek dostarczyć Zamawiającemu następujące dokumenty: </w:t>
      </w:r>
    </w:p>
    <w:p w14:paraId="23619182" w14:textId="77777777" w:rsidR="00186A0F" w:rsidRDefault="00000000">
      <w:pPr>
        <w:numPr>
          <w:ilvl w:val="1"/>
          <w:numId w:val="34"/>
        </w:numPr>
        <w:spacing w:after="128" w:line="268" w:lineRule="auto"/>
        <w:ind w:right="33" w:hanging="230"/>
      </w:pPr>
      <w:r>
        <w:t xml:space="preserve">kserokopię swoich uprawnień budowlanych, </w:t>
      </w:r>
    </w:p>
    <w:p w14:paraId="7117E9B6" w14:textId="77777777" w:rsidR="00186A0F" w:rsidRDefault="00000000">
      <w:pPr>
        <w:numPr>
          <w:ilvl w:val="1"/>
          <w:numId w:val="34"/>
        </w:numPr>
        <w:spacing w:after="165" w:line="268" w:lineRule="auto"/>
        <w:ind w:right="33" w:hanging="230"/>
      </w:pPr>
      <w:r>
        <w:t xml:space="preserve">kserokopię aktualnego zaświadczenia o przynależności do samorządu zawodowego, </w:t>
      </w:r>
    </w:p>
    <w:p w14:paraId="3D6DE1E1" w14:textId="77777777" w:rsidR="00186A0F" w:rsidRDefault="00000000">
      <w:pPr>
        <w:numPr>
          <w:ilvl w:val="0"/>
          <w:numId w:val="33"/>
        </w:numPr>
        <w:ind w:right="33" w:hanging="360"/>
      </w:pPr>
      <w:r>
        <w:t xml:space="preserve">Wykonawca jest odpowiedzialny za wszelkie działania lub zaniechania ze strony jego pracowników, dostawców, sprzedawców, jak i innych osób współpracujących przy realizacji zobowiązań umownych - tak jak za swoje, również z tytułu gwarancji. </w:t>
      </w:r>
    </w:p>
    <w:p w14:paraId="3B7F4AD5" w14:textId="77777777" w:rsidR="00186A0F" w:rsidRDefault="00000000">
      <w:pPr>
        <w:numPr>
          <w:ilvl w:val="0"/>
          <w:numId w:val="33"/>
        </w:numPr>
        <w:spacing w:line="268" w:lineRule="auto"/>
        <w:ind w:right="33" w:hanging="360"/>
      </w:pPr>
      <w:r>
        <w:t xml:space="preserve">Wykonawca ponosi pełną odpowiedzialność za szkody wyrządzone, także osobom trzecim, w związku lub w wyniku realizacji niniejszej umowy. </w:t>
      </w:r>
    </w:p>
    <w:p w14:paraId="1D669BE8" w14:textId="77777777" w:rsidR="00186A0F" w:rsidRDefault="00000000">
      <w:pPr>
        <w:numPr>
          <w:ilvl w:val="0"/>
          <w:numId w:val="33"/>
        </w:numPr>
        <w:spacing w:line="268" w:lineRule="auto"/>
        <w:ind w:right="33" w:hanging="360"/>
      </w:pPr>
      <w:r>
        <w:lastRenderedPageBreak/>
        <w:t xml:space="preserve">Przy realizacji umowy Wykonawca zobowiązany jest dołożyć należytej staranności dla uniknięcia uszkodzenia lub zniszczenia innych elementów placu budowy w tym już wykonanych robót. W przypadku spowodowania szkody Wykonawca jest zobowiązany, wg uznania Zamawiającego, do naprawienia uszkodzeń swoim staraniem i na swój koszt lub pokrycia nakładów finansowych, jakie z tego tytułu poniósł Zamawiający. O kwoty wynikające z powyższego zostanie pomniejszone wynagrodzenie Wykonawcy za przedmiot umowy na co Wykonawca wyraża zgodę. </w:t>
      </w:r>
    </w:p>
    <w:p w14:paraId="0477D48C" w14:textId="77777777" w:rsidR="00186A0F" w:rsidRDefault="00000000">
      <w:pPr>
        <w:numPr>
          <w:ilvl w:val="0"/>
          <w:numId w:val="33"/>
        </w:numPr>
        <w:spacing w:line="268" w:lineRule="auto"/>
        <w:ind w:right="33" w:hanging="360"/>
      </w:pPr>
      <w:r>
        <w:t xml:space="preserve">Wykonawca zapewnia – nadzór i zabezpieczenie BHP i p.poż. robót oraz zaplecza jak również wyposażenie ich i swoich pracowników w niezbędny sprzęt w tym zakresie, jak i utrzymywanie porządku na zapleczu i w rejonie prowadzonych robót – a w przypadku nie dochowania powyższego Zamawiający zleci wykonanie prac porządkowych na koszt Wykonawcy i może potrącić z wynagrodzenia Wykonawcy koszt wykonania zastępczego jego obowiązków, na co ten wyraża zgodę. </w:t>
      </w:r>
    </w:p>
    <w:p w14:paraId="0421BA5B" w14:textId="77777777" w:rsidR="00186A0F" w:rsidRDefault="00000000">
      <w:pPr>
        <w:numPr>
          <w:ilvl w:val="0"/>
          <w:numId w:val="33"/>
        </w:numPr>
        <w:spacing w:line="268" w:lineRule="auto"/>
        <w:ind w:right="33" w:hanging="360"/>
      </w:pPr>
      <w:r>
        <w:t xml:space="preserve">Wykonawca, począwszy od dnia przejęcia placu budowy, aż do ich zakończenia potwierdzonego odbiorem końcowym, ponosi pełną odpowiedzialność za bezpieczeństwo wszystkich zatrudnionych przez siebie, pracowników i osoby współpracujące, osoby trzecie, jak i znajdującego się mienia na placu budowy, jak i za wszelkie skutki działań jak i zaniechań. </w:t>
      </w:r>
    </w:p>
    <w:p w14:paraId="1CF6F114" w14:textId="77777777" w:rsidR="00186A0F" w:rsidRDefault="00000000">
      <w:pPr>
        <w:numPr>
          <w:ilvl w:val="0"/>
          <w:numId w:val="33"/>
        </w:numPr>
        <w:ind w:right="33" w:hanging="360"/>
      </w:pPr>
      <w:r>
        <w:t xml:space="preserve">Wykonawca realizując roboty zobowiązany jest podporządkowywać się poleceniom inspektorów nadzoru inwestorskiego, służbom BHP Zamawiającego, w zakresie przestrzegania wymogów BHP i p.poż, jak również przestrzegać zasad bezpieczeństwa, organizacji robót, ruchu ludzi i sprzętu oraz materiałów obowiązujących na terenie budowy . </w:t>
      </w:r>
    </w:p>
    <w:p w14:paraId="488B52B3" w14:textId="77777777" w:rsidR="00186A0F" w:rsidRDefault="00000000">
      <w:pPr>
        <w:numPr>
          <w:ilvl w:val="0"/>
          <w:numId w:val="33"/>
        </w:numPr>
        <w:spacing w:after="8" w:line="268" w:lineRule="auto"/>
        <w:ind w:right="33" w:hanging="360"/>
      </w:pPr>
      <w:r>
        <w:t xml:space="preserve">Jeżeli w wyniku działań lub zaniechania Wykonawcy w zakresie zagadnień w/w Zamawiający poniesie jakiekolwiek szkody to Wykonawca zobowiązany jest do ich naprawienia, w tym do zwrotu nałożonych na przedstawicieli Zamawiającego lub Zamawiającego kar lub mandatów. </w:t>
      </w:r>
    </w:p>
    <w:p w14:paraId="23F06CFA" w14:textId="77777777" w:rsidR="00186A0F" w:rsidRDefault="00000000">
      <w:pPr>
        <w:spacing w:after="7" w:line="268" w:lineRule="auto"/>
        <w:ind w:left="774" w:right="33"/>
      </w:pPr>
      <w:r>
        <w:t xml:space="preserve">Wykonawca przestrzegał będzie i stosował się do obowiązujących przepisów państwowych i lokalnych w zakresie gospodarki odpadami i ochrony środowiska. Koszty z tego wynikające lub z tym związane będą ponoszone przez Wykonawcę bez obciążania nimi Zamawiającego. Wykonawca, w trakcie realizacji umowy oraz po ich zakończeniu, swoim staraniem i na swój koszt będzie usuwał opakowania i odpady, jakie pozostają po jego robotach. Opakowania i odpady będą składowane wyłącznie w miejscach do tego wyznaczonych zgodnie z obowiązującymi przepisami. Po zakończeniu robót Wykonawca zlikwiduje swoje zaplecze budowy w terminie ustalonym przez Zamawiającego. Podobnie jak odpady i opakowania jw. wszelkie odpady niebezpieczne lub szkodliwe dla środowiska będą przez Wykonawcę segregowane i składowane w odpowiednich pojemnikach zgodnie z obowiązującymi przepisami. </w:t>
      </w:r>
    </w:p>
    <w:p w14:paraId="59918564" w14:textId="77777777" w:rsidR="00186A0F" w:rsidRDefault="00000000">
      <w:pPr>
        <w:numPr>
          <w:ilvl w:val="1"/>
          <w:numId w:val="33"/>
        </w:numPr>
        <w:spacing w:line="268" w:lineRule="auto"/>
        <w:ind w:right="33"/>
      </w:pPr>
      <w:r>
        <w:lastRenderedPageBreak/>
        <w:t xml:space="preserve">przypadku nie dochowania powyższego, prace te zleci Zamawiający na koszt Wykonawcy i dokona potrącenia należności z wynagrodzenia Wykonawcy, na co ten wyraża zgodę. </w:t>
      </w:r>
    </w:p>
    <w:p w14:paraId="3EB72D9D" w14:textId="77777777" w:rsidR="00186A0F" w:rsidRDefault="00000000">
      <w:pPr>
        <w:numPr>
          <w:ilvl w:val="0"/>
          <w:numId w:val="33"/>
        </w:numPr>
        <w:spacing w:after="7" w:line="268" w:lineRule="auto"/>
        <w:ind w:right="33" w:hanging="360"/>
      </w:pPr>
      <w:r>
        <w:t xml:space="preserve">Jeżeli Zamawiający poweźmie zastrzeżenia do jakości robót, materiałów, urządzeń czy wyposażenia niezależnie od etapu realizacji umowy, to powiadomi o tym Wykonawcę żądając jednocześnie poprawienia robót oraz wymiany materiałów, urządzeń i wyposażenia. </w:t>
      </w:r>
    </w:p>
    <w:p w14:paraId="145DA32D" w14:textId="77777777" w:rsidR="00186A0F" w:rsidRDefault="00000000">
      <w:pPr>
        <w:numPr>
          <w:ilvl w:val="1"/>
          <w:numId w:val="33"/>
        </w:numPr>
        <w:spacing w:line="268" w:lineRule="auto"/>
        <w:ind w:right="33"/>
      </w:pPr>
      <w:r>
        <w:t xml:space="preserve">przypadku sporu w tym zakresie zostaną one poddane przez Zamawiającego ocenie rzeczoznawcy. Rzeczoznawcę wybiera Zamawiający. W przypadku, gdy w wyniku oceny okaże się, że zastrzeżenia Zamawiającego są uzasadnione to koszty ekspertyzy ponosi Wykonawca i jest on jednocześnie zobowiązany w terminie wyznaczonym przez Zamawiającego poprawić roboty oraz wymienić materiały, urządzenia i wyposażenia swoim staraniem i na swój koszt. </w:t>
      </w:r>
    </w:p>
    <w:p w14:paraId="67499F3B" w14:textId="77777777" w:rsidR="00186A0F" w:rsidRDefault="00000000">
      <w:pPr>
        <w:numPr>
          <w:ilvl w:val="0"/>
          <w:numId w:val="33"/>
        </w:numPr>
        <w:ind w:right="33" w:hanging="360"/>
      </w:pPr>
      <w:r>
        <w:t xml:space="preserve">Wykonawca zobowiązany jest do zapewnienia na własny koszt transportu odpadów do miejsc ich wykorzystania lub utylizacji, łącznie z kosztami utylizacji. </w:t>
      </w:r>
    </w:p>
    <w:p w14:paraId="0E6E88E2" w14:textId="77777777" w:rsidR="00186A0F" w:rsidRDefault="00000000">
      <w:pPr>
        <w:numPr>
          <w:ilvl w:val="0"/>
          <w:numId w:val="33"/>
        </w:numPr>
        <w:spacing w:line="268" w:lineRule="auto"/>
        <w:ind w:right="33" w:hanging="360"/>
      </w:pPr>
      <w:r>
        <w:t xml:space="preserve">Wykonawca jako wytwarzający odpady zobowiązany jest – do przestrzegania przepisów prawnych wynikających z Ustawy Prawo ochrony środowiska oraz Ustawy o odpadach. </w:t>
      </w:r>
    </w:p>
    <w:p w14:paraId="4185EF8A" w14:textId="77777777" w:rsidR="00186A0F" w:rsidRDefault="00000000">
      <w:pPr>
        <w:numPr>
          <w:ilvl w:val="0"/>
          <w:numId w:val="33"/>
        </w:numPr>
        <w:ind w:right="33" w:hanging="360"/>
      </w:pPr>
      <w:r>
        <w:t xml:space="preserve">Wykonawca zobowiązany jest do zabezpieczenia instalacji, urządzeń i obiektów na terenie robót i w jej bezpośrednim otoczeniu, przed ich zniszczeniem lub uszkodzeniem w trakcie wykonywania robót. </w:t>
      </w:r>
    </w:p>
    <w:p w14:paraId="4A4345C4" w14:textId="77777777" w:rsidR="00186A0F" w:rsidRDefault="00000000">
      <w:pPr>
        <w:numPr>
          <w:ilvl w:val="0"/>
          <w:numId w:val="33"/>
        </w:numPr>
        <w:ind w:right="33" w:hanging="360"/>
      </w:pPr>
      <w:r>
        <w:t xml:space="preserve">Wykonawca jest odpowiedzialny za utrzymanie w czystości dróg na terenie przyległym do terenu budowy, a także wszystkich działek roboczych i miejsc przyległych w związku z prowadzonymi robotami. </w:t>
      </w:r>
    </w:p>
    <w:p w14:paraId="11D858BB" w14:textId="77777777" w:rsidR="00186A0F" w:rsidRDefault="00000000">
      <w:pPr>
        <w:numPr>
          <w:ilvl w:val="0"/>
          <w:numId w:val="33"/>
        </w:numPr>
        <w:spacing w:after="126"/>
        <w:ind w:right="33" w:hanging="360"/>
      </w:pPr>
      <w:r>
        <w:t xml:space="preserve">Do czasu bezusterkowego odbioru końcowego Wykonawca ponosi pełną odpowiedzialność materialną za zainstalowane materiały i urządzenia.  </w:t>
      </w:r>
    </w:p>
    <w:p w14:paraId="33D0C052" w14:textId="77777777" w:rsidR="00186A0F" w:rsidRDefault="00000000">
      <w:pPr>
        <w:spacing w:after="16" w:line="259" w:lineRule="auto"/>
        <w:ind w:left="485" w:firstLine="0"/>
        <w:jc w:val="center"/>
      </w:pPr>
      <w:r>
        <w:t xml:space="preserve"> </w:t>
      </w:r>
    </w:p>
    <w:p w14:paraId="6A6EE114" w14:textId="77777777" w:rsidR="00186A0F" w:rsidRDefault="00000000">
      <w:pPr>
        <w:spacing w:after="18" w:line="259" w:lineRule="auto"/>
        <w:ind w:left="447" w:right="3"/>
        <w:jc w:val="center"/>
      </w:pPr>
      <w:r>
        <w:t xml:space="preserve">§16 </w:t>
      </w:r>
    </w:p>
    <w:p w14:paraId="3ABDAD8F" w14:textId="77777777" w:rsidR="00186A0F" w:rsidRDefault="00000000">
      <w:pPr>
        <w:spacing w:after="173" w:line="259" w:lineRule="auto"/>
        <w:ind w:left="447" w:right="2"/>
        <w:jc w:val="center"/>
      </w:pPr>
      <w:r>
        <w:t xml:space="preserve">            Konsorcjum*   (jeżeli dotyczy) </w:t>
      </w:r>
    </w:p>
    <w:p w14:paraId="19B81301" w14:textId="77777777" w:rsidR="00186A0F" w:rsidRDefault="00000000">
      <w:pPr>
        <w:numPr>
          <w:ilvl w:val="0"/>
          <w:numId w:val="35"/>
        </w:numPr>
        <w:spacing w:line="268" w:lineRule="auto"/>
        <w:ind w:right="38" w:hanging="360"/>
      </w:pPr>
      <w:r>
        <w:t xml:space="preserve">Wykonawcy przystępujący do niniejszej umowy na podstawie umowy konsorcjum zawiązanego w celu jej realizacji ponoszą solidarną odpowiedzialność wobec Zmawiającego, niezależnie od treści umowy konsorcjum  którą zawarli między sobą. </w:t>
      </w:r>
    </w:p>
    <w:p w14:paraId="45BDCEDA" w14:textId="77777777" w:rsidR="00186A0F" w:rsidRDefault="00000000">
      <w:pPr>
        <w:numPr>
          <w:ilvl w:val="0"/>
          <w:numId w:val="35"/>
        </w:numPr>
        <w:ind w:right="38" w:hanging="360"/>
      </w:pPr>
      <w:r>
        <w:t xml:space="preserve">Zamawiający kieruje wszystkie pisma i oświadczenia, jakie wynikają z realizacji umowy do jednego z Wykonawców, ze skutkiem prawnym wobec pozostałych. Dotyczy to również realizacji  płatności. </w:t>
      </w:r>
    </w:p>
    <w:p w14:paraId="1DB55199" w14:textId="77777777" w:rsidR="00186A0F" w:rsidRDefault="00000000">
      <w:pPr>
        <w:numPr>
          <w:ilvl w:val="0"/>
          <w:numId w:val="35"/>
        </w:numPr>
        <w:ind w:right="38" w:hanging="360"/>
      </w:pPr>
      <w:r>
        <w:t xml:space="preserve">Wykonawcy, na piśmie za potwierdzeniem odbioru, wyznaczają jednego z nich do korespondencji, odbioru i przyjmowania oświadczeń Zamawiającego jak i płatności. </w:t>
      </w:r>
    </w:p>
    <w:p w14:paraId="50080A3C" w14:textId="77777777" w:rsidR="00186A0F" w:rsidRDefault="00000000">
      <w:pPr>
        <w:numPr>
          <w:ilvl w:val="0"/>
          <w:numId w:val="35"/>
        </w:numPr>
        <w:ind w:right="38" w:hanging="360"/>
      </w:pPr>
      <w:r>
        <w:lastRenderedPageBreak/>
        <w:t xml:space="preserve">Wykonawcy są upoważnieni do ustalenia między sobą zakresu wykonanych przez nich robót, chyba, że co innego wynika z odrębnych ustaleń, oraz do koordynowania wszystkich robót. W razie sporu między wykonawcami, koordynatora wyznaczy Zamawiający. </w:t>
      </w:r>
    </w:p>
    <w:p w14:paraId="5F7D8DB7" w14:textId="77777777" w:rsidR="00186A0F" w:rsidRDefault="00000000">
      <w:pPr>
        <w:numPr>
          <w:ilvl w:val="0"/>
          <w:numId w:val="35"/>
        </w:numPr>
        <w:ind w:right="38" w:hanging="360"/>
      </w:pPr>
      <w:r>
        <w:t xml:space="preserve">O ustaleniach dokonanych w myśl ust. 3, 4 Wykonawcy są zobowiązani powiadomić na piśmie Zamawiającego. </w:t>
      </w:r>
    </w:p>
    <w:p w14:paraId="6EB2913A" w14:textId="77777777" w:rsidR="00186A0F" w:rsidRDefault="00000000">
      <w:pPr>
        <w:numPr>
          <w:ilvl w:val="0"/>
          <w:numId w:val="35"/>
        </w:numPr>
        <w:spacing w:after="7"/>
        <w:ind w:right="38" w:hanging="360"/>
      </w:pPr>
      <w:r>
        <w:t xml:space="preserve">Zamawiający wymaga od wykonawców przedłożenia kopii podpisanej umowy konsorcjum </w:t>
      </w:r>
    </w:p>
    <w:p w14:paraId="537A3F8D" w14:textId="77777777" w:rsidR="00186A0F" w:rsidRDefault="00000000">
      <w:pPr>
        <w:spacing w:line="268" w:lineRule="auto"/>
        <w:ind w:left="774" w:right="33"/>
      </w:pPr>
      <w:r>
        <w:t xml:space="preserve">(potwierdzonej za zgodność przez wszystkich uczestników konsorcjum ) w terminie  14 dni od zawarcia niniejszej umowy. </w:t>
      </w:r>
    </w:p>
    <w:p w14:paraId="13E4EA34" w14:textId="77777777" w:rsidR="00186A0F" w:rsidRDefault="00000000">
      <w:pPr>
        <w:spacing w:after="130"/>
        <w:ind w:left="475" w:right="38"/>
      </w:pPr>
      <w:r>
        <w:t xml:space="preserve">                                                                                           §17 </w:t>
      </w:r>
    </w:p>
    <w:p w14:paraId="4FF98888" w14:textId="77777777" w:rsidR="00186A0F" w:rsidRDefault="00000000">
      <w:pPr>
        <w:spacing w:after="170" w:line="259" w:lineRule="auto"/>
        <w:ind w:left="983" w:right="538"/>
        <w:jc w:val="center"/>
      </w:pPr>
      <w:r>
        <w:t xml:space="preserve">Zmiany umowy </w:t>
      </w:r>
    </w:p>
    <w:p w14:paraId="32F7B9BA" w14:textId="77777777" w:rsidR="00186A0F" w:rsidRDefault="00000000">
      <w:pPr>
        <w:numPr>
          <w:ilvl w:val="1"/>
          <w:numId w:val="38"/>
        </w:numPr>
        <w:ind w:right="38" w:hanging="360"/>
      </w:pPr>
      <w:r>
        <w:t xml:space="preserve">Dopuszczalne są zmiany postanowień umowy w zakresie określonym w art. 455 ustawy </w:t>
      </w:r>
      <w:proofErr w:type="spellStart"/>
      <w:r>
        <w:t>Pzp</w:t>
      </w:r>
      <w:proofErr w:type="spellEnd"/>
      <w:r>
        <w:t xml:space="preserve">. </w:t>
      </w:r>
    </w:p>
    <w:p w14:paraId="649CD2C2" w14:textId="77777777" w:rsidR="00186A0F" w:rsidRDefault="00000000">
      <w:pPr>
        <w:numPr>
          <w:ilvl w:val="1"/>
          <w:numId w:val="38"/>
        </w:numPr>
        <w:spacing w:after="7"/>
        <w:ind w:right="38" w:hanging="360"/>
      </w:pPr>
      <w:r>
        <w:t xml:space="preserve">Zmiana istotnych postanowień niniejszej Umowy w stosunku do treści oferty, na podstawie, której dokonano wyboru Wykonawcy, jest dopuszczalna zgodnie z art. 455 ust. 1 pkt 1 ustawy </w:t>
      </w:r>
      <w:proofErr w:type="spellStart"/>
      <w:r>
        <w:t>Pzp</w:t>
      </w:r>
      <w:proofErr w:type="spellEnd"/>
      <w:r>
        <w:t xml:space="preserve"> na zasadach wskazanych poniżej w ust. 2.1 do 2.5. </w:t>
      </w:r>
    </w:p>
    <w:p w14:paraId="6F4E5389" w14:textId="77777777" w:rsidR="00186A0F" w:rsidRDefault="00000000">
      <w:pPr>
        <w:spacing w:after="51" w:line="259" w:lineRule="auto"/>
        <w:ind w:left="480" w:firstLine="0"/>
        <w:jc w:val="left"/>
      </w:pPr>
      <w:r>
        <w:t xml:space="preserve"> </w:t>
      </w:r>
    </w:p>
    <w:p w14:paraId="2AE7A0AA" w14:textId="77777777" w:rsidR="00186A0F" w:rsidRDefault="00000000">
      <w:pPr>
        <w:ind w:left="475" w:right="38"/>
      </w:pPr>
      <w:r>
        <w:t>2.1.</w:t>
      </w:r>
      <w:r>
        <w:rPr>
          <w:rFonts w:ascii="Arial" w:eastAsia="Arial" w:hAnsi="Arial" w:cs="Arial"/>
        </w:rPr>
        <w:t xml:space="preserve"> </w:t>
      </w:r>
      <w:r>
        <w:t xml:space="preserve"> W zakresie ogólnych warunków wykonywania przedmiotu zamówienia </w:t>
      </w:r>
    </w:p>
    <w:p w14:paraId="130B50D5" w14:textId="77777777" w:rsidR="00186A0F" w:rsidRDefault="00000000">
      <w:pPr>
        <w:numPr>
          <w:ilvl w:val="2"/>
          <w:numId w:val="41"/>
        </w:numPr>
        <w:ind w:right="38" w:hanging="720"/>
      </w:pPr>
      <w:r>
        <w:t xml:space="preserve">Zmiany danych teleadresowych, osób reprezentujących firmę, kluczowych specjalistów (inspektorów nadzoru, kierownika budowy) przedstawionych w umowie na inne legitymujące się, co najmniej równoważnymi uprawnieniami, o których mowa w ustawie Prawo budowlane na wniosek Zamawiającego lub Wykonawcy w postaci pisemnej zgody Zamawiającego. </w:t>
      </w:r>
    </w:p>
    <w:p w14:paraId="3428C243" w14:textId="77777777" w:rsidR="00186A0F" w:rsidRDefault="00000000">
      <w:pPr>
        <w:numPr>
          <w:ilvl w:val="2"/>
          <w:numId w:val="41"/>
        </w:numPr>
        <w:spacing w:line="268" w:lineRule="auto"/>
        <w:ind w:right="38" w:hanging="720"/>
      </w:pPr>
      <w:r>
        <w:t xml:space="preserve">Zmiana podwykonawcy przy pomocy którego Wykonawca realizuje przedmiot umowy – na wniosek Wykonawcy w postaci pisemnej zgody Zamawiającego. </w:t>
      </w:r>
    </w:p>
    <w:p w14:paraId="1AB157BD" w14:textId="77777777" w:rsidR="00186A0F" w:rsidRDefault="00000000">
      <w:pPr>
        <w:numPr>
          <w:ilvl w:val="2"/>
          <w:numId w:val="41"/>
        </w:numPr>
        <w:spacing w:line="268" w:lineRule="auto"/>
        <w:ind w:right="38" w:hanging="720"/>
      </w:pPr>
      <w:r>
        <w:t xml:space="preserve">Wprowadzenie do realizacji umowy nowego podwykonawcy przy pomocy którego Wykonawca będzie realizował przedmiot umowy – na wniosek Wykonawcy. </w:t>
      </w:r>
    </w:p>
    <w:p w14:paraId="207FA782" w14:textId="77777777" w:rsidR="00186A0F" w:rsidRDefault="00000000">
      <w:pPr>
        <w:numPr>
          <w:ilvl w:val="2"/>
          <w:numId w:val="41"/>
        </w:numPr>
        <w:ind w:right="38" w:hanging="720"/>
      </w:pPr>
      <w:r>
        <w:t xml:space="preserve">Rozszerzenie zakresu podwykonawstwa w porównaniu do wskazanego w ofercie Wykonawcy – na wniosek Wykonawcy, w postaci pisemnej zgody Zamawiającego. Jeżeli w realizacji umowy będą występować podwykonawcy, na zasobach, których Wykonawca opierał się wykazując spełnianie warunków udziału w postępowaniu o udzielenie zamówienia, Wykonawca może w trakcie realizacji umowy zmienić takiego podwykonawcę lub zrezygnować z niego pod warunkiem wykazania przez Wykonawcę - Zamawiającemu, iż nowy podwykonawca lub Wykonawca samodzielnie spełnia </w:t>
      </w:r>
      <w:r>
        <w:lastRenderedPageBreak/>
        <w:t xml:space="preserve">warunki udziału w postępowaniu o udzielenie zamówienia w stopniu nie mniejszym niż wymagany w trakcie postępowania o udzielenie zamówienia. </w:t>
      </w:r>
    </w:p>
    <w:p w14:paraId="5C49E265" w14:textId="77777777" w:rsidR="00186A0F" w:rsidRDefault="00000000">
      <w:pPr>
        <w:numPr>
          <w:ilvl w:val="2"/>
          <w:numId w:val="41"/>
        </w:numPr>
        <w:ind w:right="38" w:hanging="720"/>
      </w:pPr>
      <w:r>
        <w:t xml:space="preserve">Zmiana danych podmiotowych dotyczących kierownika budowy i robót,  (zmiana osób, przy pomocy, których wykonawca realizuje przedmiot umowy na inne legitymujące się, co najmniej takimi samymi uprawnieniami, jakie wymagane były w Zapytaniu ofertowym). </w:t>
      </w:r>
    </w:p>
    <w:p w14:paraId="197F1110" w14:textId="77777777" w:rsidR="00186A0F" w:rsidRDefault="00000000">
      <w:pPr>
        <w:numPr>
          <w:ilvl w:val="2"/>
          <w:numId w:val="41"/>
        </w:numPr>
        <w:spacing w:after="35" w:line="275" w:lineRule="auto"/>
        <w:ind w:right="38" w:hanging="720"/>
      </w:pPr>
      <w:r>
        <w:t xml:space="preserve">W wyniku urzędowej zmiany stawki podatku VAT. Należny podatek VAT naliczony zostanie do ceny netto na fakturze wg stawki zgodnej z obowiązującym prawem w dniu wystawienia faktury, co nie dotyczy przypadków objęcia Wykonawcy, który w dniu podpisania umowy nie był płatnikiem VAT, obowiązkiem podatkowym w zakresie tego. </w:t>
      </w:r>
    </w:p>
    <w:p w14:paraId="3ABE5A85" w14:textId="77777777" w:rsidR="00186A0F" w:rsidRDefault="00000000">
      <w:pPr>
        <w:numPr>
          <w:ilvl w:val="2"/>
          <w:numId w:val="41"/>
        </w:numPr>
        <w:spacing w:after="7"/>
        <w:ind w:right="38" w:hanging="720"/>
      </w:pPr>
      <w:r>
        <w:t xml:space="preserve">Niezgodności dokumentacji zgromadzonej w postępowaniu o udzielenie zamówienia z rzeczywistym stanem faktycznym, który ujawni się w toku realizacji przez Wykonawcę zamówienia , a jest wynikiem okoliczności niezawinionych przez Zamawiającego </w:t>
      </w:r>
    </w:p>
    <w:p w14:paraId="33A373A3" w14:textId="77777777" w:rsidR="00186A0F" w:rsidRDefault="00000000">
      <w:pPr>
        <w:spacing w:after="50" w:line="259" w:lineRule="auto"/>
        <w:ind w:left="1200" w:firstLine="0"/>
        <w:jc w:val="left"/>
      </w:pPr>
      <w:r>
        <w:t xml:space="preserve"> </w:t>
      </w:r>
    </w:p>
    <w:p w14:paraId="20980D75" w14:textId="77777777" w:rsidR="00186A0F" w:rsidRDefault="00000000">
      <w:pPr>
        <w:spacing w:after="50" w:line="259" w:lineRule="auto"/>
        <w:ind w:left="475"/>
        <w:jc w:val="left"/>
      </w:pPr>
      <w:r>
        <w:t>2.2.</w:t>
      </w:r>
      <w:r>
        <w:rPr>
          <w:rFonts w:ascii="Arial" w:eastAsia="Arial" w:hAnsi="Arial" w:cs="Arial"/>
          <w:u w:val="single" w:color="000000"/>
        </w:rPr>
        <w:t xml:space="preserve"> </w:t>
      </w:r>
      <w:r>
        <w:rPr>
          <w:u w:val="single" w:color="000000"/>
        </w:rPr>
        <w:t>W zakresie terminów wykonania:</w:t>
      </w:r>
      <w:r>
        <w:t xml:space="preserve"> </w:t>
      </w:r>
    </w:p>
    <w:p w14:paraId="044901CC" w14:textId="77777777" w:rsidR="00186A0F" w:rsidRDefault="00000000">
      <w:pPr>
        <w:spacing w:after="7"/>
        <w:ind w:left="1185" w:right="38" w:hanging="720"/>
      </w:pPr>
      <w:r>
        <w:t>2.2.1.</w:t>
      </w:r>
      <w:r>
        <w:rPr>
          <w:rFonts w:ascii="Arial" w:eastAsia="Arial" w:hAnsi="Arial" w:cs="Arial"/>
        </w:rPr>
        <w:t xml:space="preserve"> </w:t>
      </w:r>
      <w:r>
        <w:t xml:space="preserve">Zmiany terminu wykonania umowy o czas opóźnienia, jeżeli takie opóźnienie wystąpi lub będzie miało wpływ na wykonanie przedmiotu umowy w przypadkach: </w:t>
      </w:r>
    </w:p>
    <w:p w14:paraId="7FD69CBD" w14:textId="77777777" w:rsidR="00186A0F" w:rsidRDefault="00000000">
      <w:pPr>
        <w:spacing w:line="268" w:lineRule="auto"/>
        <w:ind w:left="918" w:right="33"/>
      </w:pPr>
      <w:r>
        <w:t xml:space="preserve">a) zawieszenie realizacji robót przez Zamawiającego lub Inspektora nadzoru. </w:t>
      </w:r>
    </w:p>
    <w:p w14:paraId="6747F040" w14:textId="77777777" w:rsidR="00186A0F" w:rsidRDefault="00000000">
      <w:pPr>
        <w:spacing w:after="7" w:line="268" w:lineRule="auto"/>
        <w:ind w:left="918" w:right="33"/>
      </w:pPr>
      <w:r>
        <w:t xml:space="preserve">b)szczególnie niesprzyjających warunków atmosferycznych odbiegających od typowych, uniemożliwiających prowadzenie robót budowlanych, odbioru , prób końcowych - np. długotrwałe (minimum 3 dni) opady atmosferyczne, mrozy, silne wiatry. W takich przypadkach, na wniosek Wykonawcy spisany zostanie protokół określający przyczynę zmiany i określony nowy termin realizacji  c) zmian w dokumentacji technicznej dokonanych na wniosek Zamawiającego. </w:t>
      </w:r>
    </w:p>
    <w:p w14:paraId="4DD8AF2D" w14:textId="77777777" w:rsidR="00186A0F" w:rsidRDefault="00000000">
      <w:pPr>
        <w:numPr>
          <w:ilvl w:val="4"/>
          <w:numId w:val="36"/>
        </w:numPr>
        <w:spacing w:after="11" w:line="268" w:lineRule="auto"/>
        <w:ind w:right="33" w:hanging="232"/>
      </w:pPr>
      <w:r>
        <w:t xml:space="preserve">opóźnienia przekazania terenu realizacji robót budowlanych. </w:t>
      </w:r>
    </w:p>
    <w:p w14:paraId="0CC528B8" w14:textId="77777777" w:rsidR="00186A0F" w:rsidRDefault="00000000">
      <w:pPr>
        <w:numPr>
          <w:ilvl w:val="4"/>
          <w:numId w:val="36"/>
        </w:numPr>
        <w:spacing w:after="7"/>
        <w:ind w:right="33" w:hanging="232"/>
      </w:pPr>
      <w:r>
        <w:t xml:space="preserve">braku dostępu do tereny realizacji robót z powodu działania strony trzeciej </w:t>
      </w:r>
    </w:p>
    <w:p w14:paraId="02B7C662" w14:textId="77777777" w:rsidR="00186A0F" w:rsidRDefault="00000000">
      <w:pPr>
        <w:numPr>
          <w:ilvl w:val="4"/>
          <w:numId w:val="36"/>
        </w:numPr>
        <w:spacing w:after="11" w:line="268" w:lineRule="auto"/>
        <w:ind w:right="33" w:hanging="232"/>
      </w:pPr>
      <w:r>
        <w:t xml:space="preserve">zmiany terminu dokonania odbioru prac przewidzianych w umowie przez Zamawiającego. </w:t>
      </w:r>
    </w:p>
    <w:p w14:paraId="5F423F2B" w14:textId="77777777" w:rsidR="00186A0F" w:rsidRDefault="00000000">
      <w:pPr>
        <w:numPr>
          <w:ilvl w:val="4"/>
          <w:numId w:val="36"/>
        </w:numPr>
        <w:spacing w:after="7" w:line="268" w:lineRule="auto"/>
        <w:ind w:right="33" w:hanging="232"/>
      </w:pPr>
      <w:r>
        <w:t xml:space="preserve">odmiennych od przyjętych warunków technicznych w szczególności istnienia niezinwentaryzowanej infrastruktury sieciowej, przeszkód konstrukcyjnych lub innych nietypowych rozwiązań budowlanych. </w:t>
      </w:r>
    </w:p>
    <w:p w14:paraId="0B7E3CDA" w14:textId="77777777" w:rsidR="00186A0F" w:rsidRDefault="00000000">
      <w:pPr>
        <w:numPr>
          <w:ilvl w:val="4"/>
          <w:numId w:val="36"/>
        </w:numPr>
        <w:spacing w:after="6"/>
        <w:ind w:right="33" w:hanging="232"/>
      </w:pPr>
      <w:r>
        <w:t xml:space="preserve">odmiennych warunków geologicznych w stosunku  do udostępnionych Wykonawcy opracowań w tym zakresie na etapie postępowania przetargowego lub przekazanych po podpisaniu umowy. </w:t>
      </w:r>
    </w:p>
    <w:p w14:paraId="04F134B7" w14:textId="77777777" w:rsidR="00186A0F" w:rsidRDefault="00000000">
      <w:pPr>
        <w:numPr>
          <w:ilvl w:val="4"/>
          <w:numId w:val="36"/>
        </w:numPr>
        <w:spacing w:after="7" w:line="268" w:lineRule="auto"/>
        <w:ind w:right="33" w:hanging="232"/>
      </w:pPr>
      <w:r>
        <w:t xml:space="preserve">siły wyższej, w wyniku, której nie jest możliwe zachowanie przez Wykonawcę określonego umową terminu realizacja zamówienia publicznego, tj. wystąpienie wyjątkowego zdarzenia lub </w:t>
      </w:r>
      <w:r>
        <w:lastRenderedPageBreak/>
        <w:t xml:space="preserve">okoliczności, warunków atmosferycznych, epidemii, klęski żywiołowej uniemożliwiających zachowanie technologii wykonania robót, niezależnych od stron i nie dających się przewidzieć. </w:t>
      </w:r>
    </w:p>
    <w:p w14:paraId="348008D4" w14:textId="77777777" w:rsidR="00186A0F" w:rsidRDefault="00000000">
      <w:pPr>
        <w:numPr>
          <w:ilvl w:val="4"/>
          <w:numId w:val="36"/>
        </w:numPr>
        <w:spacing w:after="7" w:line="268" w:lineRule="auto"/>
        <w:ind w:right="33" w:hanging="232"/>
      </w:pPr>
      <w:r>
        <w:t xml:space="preserve">z powodu wystąpienia dodatkowych, a niemożliwych do przewidzenia przed zawarciem umowy przez doświadczonego wykonawcę robót, dostaw ,prac instalacyjnych koniecznych do wykonania podstawowego zakresu zadania oraz konieczności wprowadzenia zmian ilościowych przedmiotu zamówienia na skutek sytuacji niemożliwej wcześniej do przewidzenia, zmian technologii wykonania robót lub zmiany materiałów, jeżeli nowe rozwiązania będą korzystne dla Zamawiającego, przy zachowaniu nie pogorszonych standardów jakościowych, za zgodą Zamawiającego. </w:t>
      </w:r>
    </w:p>
    <w:p w14:paraId="2EDF7745" w14:textId="77777777" w:rsidR="00186A0F" w:rsidRDefault="00000000">
      <w:pPr>
        <w:numPr>
          <w:ilvl w:val="4"/>
          <w:numId w:val="36"/>
        </w:numPr>
        <w:spacing w:after="7"/>
        <w:ind w:right="33" w:hanging="232"/>
      </w:pPr>
      <w:r>
        <w:t xml:space="preserve">opóźnień Zamawiającego w przekazaniu Wykonawcy dokumentów wymaganych przepisami oraz określonymi w dokumentacji postępowania , do których przekazania był zobowiązany. l) wstrzymanie wykonania prac przez uprawnione organy. </w:t>
      </w:r>
    </w:p>
    <w:p w14:paraId="4DEF6C21" w14:textId="77777777" w:rsidR="00186A0F" w:rsidRDefault="00000000">
      <w:pPr>
        <w:numPr>
          <w:ilvl w:val="4"/>
          <w:numId w:val="39"/>
        </w:numPr>
        <w:spacing w:after="8" w:line="268" w:lineRule="auto"/>
        <w:ind w:right="33"/>
      </w:pPr>
      <w:r>
        <w:t xml:space="preserve">zmiana prawa lub obowiązujących norm wywołujących konieczność zmiany zakresu lub harmonogramu prowadzenie robót . </w:t>
      </w:r>
    </w:p>
    <w:p w14:paraId="75141490" w14:textId="77777777" w:rsidR="00186A0F" w:rsidRDefault="00000000">
      <w:pPr>
        <w:numPr>
          <w:ilvl w:val="4"/>
          <w:numId w:val="39"/>
        </w:numPr>
        <w:spacing w:after="6"/>
        <w:ind w:right="33"/>
      </w:pPr>
      <w:r>
        <w:t xml:space="preserve">przekroczenie ustawowych terminów wydania przez organ administracji lub innych instytucji branżowych decyzji, zezwoleń, uzgodnień itp. </w:t>
      </w:r>
    </w:p>
    <w:p w14:paraId="1E65CBB4" w14:textId="77777777" w:rsidR="00186A0F" w:rsidRDefault="00000000">
      <w:pPr>
        <w:numPr>
          <w:ilvl w:val="4"/>
          <w:numId w:val="39"/>
        </w:numPr>
        <w:spacing w:after="8" w:line="268" w:lineRule="auto"/>
        <w:ind w:right="33"/>
      </w:pPr>
      <w:r>
        <w:t xml:space="preserve">konieczności uzyskania decyzji, zezwoleń itp. wynikających z wymagań lub zaleceń organów administracji architektoniczno-budowlanej np.  PINB , RZGW , PGWWP wydanych stosownie do ich właściwości, których konieczność uzyskania nie można było przewidzieć; </w:t>
      </w:r>
    </w:p>
    <w:p w14:paraId="424487BD" w14:textId="77777777" w:rsidR="00186A0F" w:rsidRDefault="00000000">
      <w:pPr>
        <w:spacing w:after="19" w:line="259" w:lineRule="auto"/>
        <w:ind w:left="908" w:firstLine="0"/>
        <w:jc w:val="left"/>
      </w:pPr>
      <w:r>
        <w:t xml:space="preserve"> </w:t>
      </w:r>
    </w:p>
    <w:p w14:paraId="5A184536" w14:textId="77777777" w:rsidR="00186A0F" w:rsidRDefault="00000000">
      <w:pPr>
        <w:spacing w:after="6"/>
        <w:ind w:left="918" w:right="38"/>
      </w:pPr>
      <w:r>
        <w:t xml:space="preserve">W przypadku wystąpienia którejkolwiek z okoliczności wymienionych w punkcie 2.2 termin realizacji przedmiotu umowy może ulec odpowiedniemu przedłużeniu o czas niezbędny do zakończenia wykonywania przedmiotu w sposób należyty, nie dłużej niż o okres trwania tych okoliczności. Powyższe zmiany nie mogą pociągać za sobą zmiany wynagrodzenia Wykonawcy z wyłączeniem sytuacji o której mowa w pkt. j) </w:t>
      </w:r>
    </w:p>
    <w:p w14:paraId="70240381" w14:textId="77777777" w:rsidR="00186A0F" w:rsidRDefault="00000000">
      <w:pPr>
        <w:spacing w:after="52" w:line="259" w:lineRule="auto"/>
        <w:ind w:left="480" w:firstLine="0"/>
        <w:jc w:val="left"/>
      </w:pPr>
      <w:r>
        <w:t xml:space="preserve"> </w:t>
      </w:r>
    </w:p>
    <w:p w14:paraId="30A7525E" w14:textId="77777777" w:rsidR="00186A0F" w:rsidRDefault="00000000">
      <w:pPr>
        <w:spacing w:after="50" w:line="259" w:lineRule="auto"/>
        <w:ind w:left="475"/>
        <w:jc w:val="left"/>
      </w:pPr>
      <w:r>
        <w:t>2.3.</w:t>
      </w:r>
      <w:r>
        <w:rPr>
          <w:rFonts w:ascii="Arial" w:eastAsia="Arial" w:hAnsi="Arial" w:cs="Arial"/>
          <w:u w:val="single" w:color="000000"/>
        </w:rPr>
        <w:t xml:space="preserve"> </w:t>
      </w:r>
      <w:r>
        <w:rPr>
          <w:u w:val="single" w:color="000000"/>
        </w:rPr>
        <w:t>Zmiany sposobu realizacji przedmiotu zamówienia w postaci:</w:t>
      </w:r>
      <w:r>
        <w:t xml:space="preserve"> </w:t>
      </w:r>
    </w:p>
    <w:p w14:paraId="1E0FA635" w14:textId="77777777" w:rsidR="00186A0F" w:rsidRDefault="00000000">
      <w:pPr>
        <w:numPr>
          <w:ilvl w:val="4"/>
          <w:numId w:val="40"/>
        </w:numPr>
        <w:ind w:right="38" w:hanging="283"/>
      </w:pPr>
      <w:r>
        <w:t xml:space="preserve">niedostępność na rynku materiałów lub urządzeń wskazanych w dokumentacji przetargowej, projektowej, spowodowana zaprzestaniem produkcji lub wycofaniem z rynku tych materiałów lub urządzeń; </w:t>
      </w:r>
    </w:p>
    <w:p w14:paraId="596812B9" w14:textId="77777777" w:rsidR="00186A0F" w:rsidRDefault="00000000">
      <w:pPr>
        <w:numPr>
          <w:ilvl w:val="4"/>
          <w:numId w:val="40"/>
        </w:numPr>
        <w:ind w:right="38" w:hanging="283"/>
      </w:pPr>
      <w:r>
        <w:t xml:space="preserve">występowania lub /i pojawienie się na rynku materiałów lub urządzeń nowszej generacji pozwalających na zaoszczędzenie kosztów eksploatacji i wykonania przedmiotu umowy; </w:t>
      </w:r>
    </w:p>
    <w:p w14:paraId="08A32A63" w14:textId="77777777" w:rsidR="00186A0F" w:rsidRDefault="00000000">
      <w:pPr>
        <w:numPr>
          <w:ilvl w:val="4"/>
          <w:numId w:val="40"/>
        </w:numPr>
        <w:ind w:right="38" w:hanging="283"/>
      </w:pPr>
      <w:r>
        <w:lastRenderedPageBreak/>
        <w:t xml:space="preserve">konieczność zrealizowania projektu przy zastosowaniu innych zamiennych rozwiązań technicznych/technologicznych niż wskazane w dokumentacji przetargowej, projektowej, w sytuacji gdyby zastosowanie przewidzianych rozwiązań groziło niewykonaniem lub wadliwym wykonaniem przedmiotu umowy; </w:t>
      </w:r>
    </w:p>
    <w:p w14:paraId="769DD002" w14:textId="77777777" w:rsidR="00186A0F" w:rsidRDefault="00000000">
      <w:pPr>
        <w:numPr>
          <w:ilvl w:val="4"/>
          <w:numId w:val="40"/>
        </w:numPr>
        <w:spacing w:line="268" w:lineRule="auto"/>
        <w:ind w:right="38" w:hanging="283"/>
      </w:pPr>
      <w:r>
        <w:t xml:space="preserve">odmiennych od przyjętych w specyfikacjach, dokumentacji technicznej warunków technicznych  prowadzenia prac skutkujących niemożnością zrealizowania przedmiotu zamówienia przy dotychczasowych założeniach technologicznych, </w:t>
      </w:r>
    </w:p>
    <w:p w14:paraId="1F41D7D6" w14:textId="77777777" w:rsidR="00186A0F" w:rsidRDefault="00000000">
      <w:pPr>
        <w:numPr>
          <w:ilvl w:val="4"/>
          <w:numId w:val="40"/>
        </w:numPr>
        <w:spacing w:after="128" w:line="268" w:lineRule="auto"/>
        <w:ind w:right="38" w:hanging="283"/>
      </w:pPr>
      <w:r>
        <w:t xml:space="preserve">konieczności zrealizowania zamówienia przy zastosowaniu innych rozwiązań technicznych ze względu na zmiany obowiązującego prawa, </w:t>
      </w:r>
    </w:p>
    <w:p w14:paraId="3C01F101" w14:textId="77777777" w:rsidR="00186A0F" w:rsidRDefault="00000000">
      <w:pPr>
        <w:spacing w:after="6"/>
        <w:ind w:left="918" w:right="38"/>
      </w:pPr>
      <w:r>
        <w:t xml:space="preserve">Zmiany, o których mowa w pkt 2.3 nie mogą stanowić podstawy zwiększenia wynagrodzenia, ale mogą stanowić podstawę do jego stosownego obniżenia. </w:t>
      </w:r>
    </w:p>
    <w:p w14:paraId="3187790C" w14:textId="77777777" w:rsidR="00186A0F" w:rsidRDefault="00000000">
      <w:pPr>
        <w:spacing w:after="52" w:line="259" w:lineRule="auto"/>
        <w:ind w:left="480" w:firstLine="0"/>
        <w:jc w:val="left"/>
      </w:pPr>
      <w:r>
        <w:t xml:space="preserve"> </w:t>
      </w:r>
    </w:p>
    <w:p w14:paraId="353B985A" w14:textId="77777777" w:rsidR="00186A0F" w:rsidRDefault="00000000">
      <w:pPr>
        <w:spacing w:after="139" w:line="259" w:lineRule="auto"/>
        <w:ind w:left="475"/>
        <w:jc w:val="left"/>
      </w:pPr>
      <w:r>
        <w:t>2.4.</w:t>
      </w:r>
      <w:r>
        <w:rPr>
          <w:rFonts w:ascii="Arial" w:eastAsia="Arial" w:hAnsi="Arial" w:cs="Arial"/>
          <w:u w:val="single" w:color="000000"/>
        </w:rPr>
        <w:t xml:space="preserve"> </w:t>
      </w:r>
      <w:r>
        <w:rPr>
          <w:u w:val="single" w:color="000000"/>
        </w:rPr>
        <w:t>Zmiany dokonane w granicach przewidzianych w ustawie Prawo budowlane wynikające z:</w:t>
      </w:r>
      <w:r>
        <w:t xml:space="preserve"> </w:t>
      </w:r>
    </w:p>
    <w:p w14:paraId="4A508A1D" w14:textId="77777777" w:rsidR="00186A0F" w:rsidRDefault="00000000">
      <w:pPr>
        <w:numPr>
          <w:ilvl w:val="4"/>
          <w:numId w:val="42"/>
        </w:numPr>
        <w:spacing w:after="128" w:line="268" w:lineRule="auto"/>
        <w:ind w:right="36"/>
      </w:pPr>
      <w:r>
        <w:t xml:space="preserve">wprowadzenia uzgodnionych rozwiązań zamiennych w stosunku do przewidzianych w projekcie, zgłoszonych przez Kierownika budowy lub Inspektora nadzoru inwestorskiego.  </w:t>
      </w:r>
    </w:p>
    <w:p w14:paraId="0ECF5713" w14:textId="77777777" w:rsidR="00186A0F" w:rsidRDefault="00000000">
      <w:pPr>
        <w:numPr>
          <w:ilvl w:val="4"/>
          <w:numId w:val="42"/>
        </w:numPr>
        <w:spacing w:after="127"/>
        <w:ind w:right="36"/>
      </w:pPr>
      <w:r>
        <w:t xml:space="preserve">gdy zmiany dokonane zostały podczas wykonywania robót i nie odstępują w sposób istotny od zatwierdzonego projektu lub warunków technicznych ich wykonania w ramach art. 36a ust. 5 lub dokonane zostały zgodnie z zapisami art. 36a ust. 6 ustawy z zastrzeżeniem art. 57 ust. 2 ustawy Prawo budowlane. </w:t>
      </w:r>
    </w:p>
    <w:p w14:paraId="434C33E4" w14:textId="77777777" w:rsidR="00186A0F" w:rsidRDefault="00000000">
      <w:pPr>
        <w:spacing w:after="158"/>
        <w:ind w:left="918" w:right="38"/>
      </w:pPr>
      <w:r>
        <w:rPr>
          <w:u w:val="single" w:color="000000"/>
        </w:rPr>
        <w:t xml:space="preserve">Powyższe zmiany nie mogą </w:t>
      </w:r>
      <w:r>
        <w:t xml:space="preserve">stanowić podstawy zwiększenia wynagrodzenia a jedynie mogą być podstawą zmiany terminu realizacji umowy. </w:t>
      </w:r>
    </w:p>
    <w:p w14:paraId="5D6F9050" w14:textId="77777777" w:rsidR="00186A0F" w:rsidRDefault="00000000">
      <w:pPr>
        <w:spacing w:after="139" w:line="259" w:lineRule="auto"/>
        <w:ind w:left="475"/>
        <w:jc w:val="left"/>
      </w:pPr>
      <w:r>
        <w:t>2.5.</w:t>
      </w:r>
      <w:r>
        <w:rPr>
          <w:rFonts w:ascii="Arial" w:eastAsia="Arial" w:hAnsi="Arial" w:cs="Arial"/>
          <w:u w:val="single" w:color="000000"/>
        </w:rPr>
        <w:t xml:space="preserve"> </w:t>
      </w:r>
      <w:r>
        <w:rPr>
          <w:u w:val="single" w:color="000000"/>
        </w:rPr>
        <w:t>Zmiany wysokości wynagrodzenia</w:t>
      </w:r>
      <w:r>
        <w:t xml:space="preserve"> </w:t>
      </w:r>
    </w:p>
    <w:p w14:paraId="1C0028C7" w14:textId="77777777" w:rsidR="00186A0F" w:rsidRDefault="00000000">
      <w:pPr>
        <w:ind w:left="918" w:right="38"/>
      </w:pPr>
      <w:r>
        <w:t xml:space="preserve">Dopuszcza się zmianę wynagrodzenia należnego Wykonawcy w wyniku wystąpienia następujących okoliczności :  </w:t>
      </w:r>
    </w:p>
    <w:p w14:paraId="4D291A5B" w14:textId="77777777" w:rsidR="00186A0F" w:rsidRDefault="00000000">
      <w:pPr>
        <w:spacing w:after="11" w:line="268" w:lineRule="auto"/>
        <w:ind w:left="475" w:right="33"/>
      </w:pPr>
      <w:r>
        <w:t>2.5.1.</w:t>
      </w:r>
      <w:r>
        <w:rPr>
          <w:rFonts w:ascii="Arial" w:eastAsia="Arial" w:hAnsi="Arial" w:cs="Arial"/>
        </w:rPr>
        <w:t xml:space="preserve"> </w:t>
      </w:r>
      <w:r>
        <w:t xml:space="preserve">Zmiany wynagrodzenia w sytuacji zmian:  </w:t>
      </w:r>
    </w:p>
    <w:p w14:paraId="3CE4FA83" w14:textId="77777777" w:rsidR="00186A0F" w:rsidRDefault="00000000">
      <w:pPr>
        <w:spacing w:after="10"/>
        <w:ind w:left="774" w:right="38"/>
      </w:pPr>
      <w:r>
        <w:t xml:space="preserve">1)stawki podatku od towarów i usług oraz podatku akcyzowego;  </w:t>
      </w:r>
    </w:p>
    <w:p w14:paraId="376B4B2F" w14:textId="77777777" w:rsidR="00186A0F" w:rsidRDefault="00000000">
      <w:pPr>
        <w:spacing w:after="6"/>
        <w:ind w:left="774" w:right="38"/>
      </w:pPr>
      <w:r>
        <w:t xml:space="preserve">2)wysokości minimalnego wynagrodzenia za pracę albo wysokości minimalnej stawki godzinowej, ustalonych na podstawie ustawy z dnia 10 października 2002 r. o minimalnym wynagrodzeniu za pracę;  </w:t>
      </w:r>
      <w:r>
        <w:lastRenderedPageBreak/>
        <w:t xml:space="preserve">3)zasad podlegania ubezpieczeniom społecznym lub ubezpieczeniu zdrowotnemu lub wysokości stawki składki na ubezpieczenia społeczne lub ubezpieczenie zdrowotne;  </w:t>
      </w:r>
    </w:p>
    <w:p w14:paraId="2A300A84" w14:textId="77777777" w:rsidR="00186A0F" w:rsidRDefault="00000000">
      <w:pPr>
        <w:spacing w:after="6"/>
        <w:ind w:left="774" w:right="38"/>
      </w:pPr>
      <w:r>
        <w:t xml:space="preserve">4)zasad gromadzenia i wysokości wpłat do pracowniczych planów kapitałowych, o których mowa w ustawie z dnia 4 października 2018 r. o pracowniczych planach kapitałowych   </w:t>
      </w:r>
    </w:p>
    <w:p w14:paraId="10102586" w14:textId="77777777" w:rsidR="00186A0F" w:rsidRDefault="00000000">
      <w:pPr>
        <w:spacing w:after="0" w:line="259" w:lineRule="auto"/>
        <w:ind w:left="764" w:firstLine="0"/>
        <w:jc w:val="left"/>
      </w:pPr>
      <w:r>
        <w:t xml:space="preserve"> </w:t>
      </w:r>
    </w:p>
    <w:p w14:paraId="567C48AA" w14:textId="77777777" w:rsidR="00186A0F" w:rsidRDefault="00000000">
      <w:pPr>
        <w:spacing w:after="160"/>
        <w:ind w:left="774" w:right="38"/>
      </w:pPr>
      <w:r>
        <w:t xml:space="preserve">-jeżeli zmiany te w sposób uzasadniony będą miały bezpośredni wpływ na koszty wykonania zamówienia przez Wykonawcę to Wykonawcy przysługuje uprawnienie do złożenia wniosku o zmianę wynagrodzenia w zakresie bezpośrednio związanym ze zmianą określoną w pkt 1-4 powyżej. </w:t>
      </w:r>
    </w:p>
    <w:p w14:paraId="78FC8A6E" w14:textId="77777777" w:rsidR="00186A0F" w:rsidRDefault="00000000">
      <w:pPr>
        <w:ind w:left="763" w:right="38" w:hanging="434"/>
      </w:pPr>
      <w:r>
        <w:t>2.5.1.1.</w:t>
      </w:r>
      <w:r>
        <w:rPr>
          <w:rFonts w:ascii="Arial" w:eastAsia="Arial" w:hAnsi="Arial" w:cs="Arial"/>
        </w:rPr>
        <w:t xml:space="preserve"> </w:t>
      </w:r>
      <w:r>
        <w:t xml:space="preserve">W przypadku gdy trakcie obowiązywania umowy wystąpią zmiany i warunki określone w/w ust.2.5.1 pkt. 1)do 4), Zamawiający przewiduje możliwość zmiany wynagrodzenia na następujących zasadach :  </w:t>
      </w:r>
    </w:p>
    <w:p w14:paraId="0B5794A7" w14:textId="77777777" w:rsidR="00186A0F" w:rsidRDefault="00000000">
      <w:pPr>
        <w:numPr>
          <w:ilvl w:val="4"/>
          <w:numId w:val="37"/>
        </w:numPr>
        <w:ind w:right="38" w:hanging="360"/>
      </w:pPr>
      <w:r>
        <w:t xml:space="preserve">w sytuacji gdy stawka podatku od towarów i usług ulegnie obniżeniu, wykonawca zawrze aneks pomniejszający jego wynagrodzenie poprzez pomniejszenie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Zmiana będzie dotyczyła tej części wynagrodzenia brutto wykonawcy co do której nastąpi obniżenie stawki podatku od towarów i usług. Podstawą wyliczenia kwoty VAT będzie kwota netto wynagrodzenia wykonawcy.  </w:t>
      </w:r>
    </w:p>
    <w:p w14:paraId="39EE735B" w14:textId="77777777" w:rsidR="00186A0F" w:rsidRDefault="00000000">
      <w:pPr>
        <w:numPr>
          <w:ilvl w:val="4"/>
          <w:numId w:val="37"/>
        </w:numPr>
        <w:ind w:right="38" w:hanging="360"/>
      </w:pPr>
      <w:r>
        <w:t xml:space="preserve">W sytuacji gdy stawka od towarów i usług ulegnie podwyższeniu, zamawiający dopuszcza możliwość zwiększenia wynagrodzenia wykonawcy poprzez zwiększenie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Zmiana będzie dotyczyła tej części wynagrodzenia brutto wykonawcy co do której nastąpi podwyższenie stawki podatku od towarów i usług. Podstawą wyliczenia kwoty VAT będzie kwota netto wynagrodzenia wykonawcy.  </w:t>
      </w:r>
    </w:p>
    <w:p w14:paraId="0BCC35BD" w14:textId="77777777" w:rsidR="00186A0F" w:rsidRDefault="00000000">
      <w:pPr>
        <w:numPr>
          <w:ilvl w:val="4"/>
          <w:numId w:val="37"/>
        </w:numPr>
        <w:ind w:right="38" w:hanging="360"/>
      </w:pPr>
      <w:r>
        <w:t xml:space="preserve">W sytuacji, gdy w trakcie obowiązywania umowy ulegnie zmianie wysokość minimalnego wynagrodzenia za pracę albo wysokość minimalnej stawki godzinowej, ustalonych na podstawie przepisów ustawy z dnia 10 października 2002 r. o minimalnym wynagrodzeniu za pracę, zmiana wynagrodzenie wykonawcy może ulec zmianie o kwotę odpowiadającą wzrostowi kosztu wykonawcy w związku ze zwiększeniem wysokości wynagrodzeń pracowników wykonujących przedmiot umowy do wysokości obowiązującego minimalnego wynagrodzenia za pracę albo do wysokości obowiązującej minimalnej stawki godzinowej, uwzględniając wszystkie obciążenia publicznoprawne od kwoty wzrostu minimalnego wynagrodzenia albo minimalnej stawki </w:t>
      </w:r>
      <w:r>
        <w:lastRenderedPageBreak/>
        <w:t xml:space="preserve">godzinowej. Kwota odpowiadająca wzrostowi kosztu Wykonawcy będzie odnosić się wyłącznie do części wynagrodzenia pracowników wykonujących przedmiot umowy, odpowiadającej zakresowi, w jakim wykonują oni prace bezpośrednio związane z realizacją przedmiotu Umowy.  </w:t>
      </w:r>
    </w:p>
    <w:p w14:paraId="343658AC" w14:textId="77777777" w:rsidR="00186A0F" w:rsidRDefault="00000000">
      <w:pPr>
        <w:numPr>
          <w:ilvl w:val="4"/>
          <w:numId w:val="37"/>
        </w:numPr>
        <w:ind w:right="38" w:hanging="360"/>
      </w:pPr>
      <w:r>
        <w:t xml:space="preserve">W sytuacji,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odpowiadającej zakresowi, w jakim wykonują oni prace bezpośrednio związane z realizacją przedmiotu Umowy.  </w:t>
      </w:r>
    </w:p>
    <w:p w14:paraId="23F47D20" w14:textId="77777777" w:rsidR="00186A0F" w:rsidRDefault="00000000">
      <w:pPr>
        <w:numPr>
          <w:ilvl w:val="4"/>
          <w:numId w:val="37"/>
        </w:numPr>
        <w:spacing w:after="6"/>
        <w:ind w:right="38" w:hanging="360"/>
      </w:pPr>
      <w:r>
        <w:t xml:space="preserve">W sytuacji zmiany w trakcie obowiązywania umowy zasad gromadzenia i wysokości wpłat do pracowniczych planów kapitałowych, o których mowa w ustawie z dnia 4 października 2018 r. o pracowniczych planach kapitałowych – zmiany zostaną wprowadzone w sposób analogiczny jak opisany w lit. a) – d) powyżej  </w:t>
      </w:r>
    </w:p>
    <w:p w14:paraId="757108C4" w14:textId="77777777" w:rsidR="00186A0F" w:rsidRDefault="00000000">
      <w:pPr>
        <w:spacing w:after="189" w:line="259" w:lineRule="auto"/>
        <w:ind w:left="480" w:firstLine="0"/>
        <w:jc w:val="left"/>
      </w:pPr>
      <w:r>
        <w:rPr>
          <w:sz w:val="20"/>
        </w:rPr>
        <w:t xml:space="preserve"> </w:t>
      </w:r>
    </w:p>
    <w:p w14:paraId="0C6A46BC" w14:textId="77777777" w:rsidR="00186A0F" w:rsidRDefault="00000000">
      <w:pPr>
        <w:spacing w:after="7"/>
        <w:ind w:left="1185" w:right="38" w:hanging="720"/>
      </w:pPr>
      <w:r>
        <w:t>2.5.2.</w:t>
      </w:r>
      <w:r>
        <w:rPr>
          <w:rFonts w:ascii="Arial" w:eastAsia="Arial" w:hAnsi="Arial" w:cs="Arial"/>
        </w:rPr>
        <w:t xml:space="preserve"> </w:t>
      </w:r>
      <w:r>
        <w:t xml:space="preserve">Rezygnacji przez Zamawiającego z realizacji części zamówienia polegających na ograniczeniu zakresu przedmiotu umowy na skutek okoliczności niemożliwych wcześniej do przewidzenia.  </w:t>
      </w:r>
    </w:p>
    <w:p w14:paraId="642853C4" w14:textId="77777777" w:rsidR="00186A0F" w:rsidRDefault="00000000">
      <w:pPr>
        <w:spacing w:after="161"/>
        <w:ind w:left="1198" w:right="38"/>
      </w:pPr>
      <w:r>
        <w:t xml:space="preserve">W takim przypadku wynagrodzenie Wykonawcy ulegnie odpowiednio zmniejszeniu, przy czym Zamawiający zapłaci za wszystkie zrealizowane i odebrane usługi oraz udokumentowane koszty, które Wykonawca poniósł w związku z realizacją umowy. Wartość pomniejszenia wynagrodzenia zostanie ustalona w protokole odbioru i będzie wynikać z proporcji niewykonanej części zamówienia w stosunku do zakresu pierwotnego. </w:t>
      </w:r>
    </w:p>
    <w:p w14:paraId="7A226C41" w14:textId="77777777" w:rsidR="00186A0F" w:rsidRDefault="00000000">
      <w:pPr>
        <w:numPr>
          <w:ilvl w:val="2"/>
          <w:numId w:val="43"/>
        </w:numPr>
        <w:ind w:right="38" w:hanging="720"/>
      </w:pPr>
      <w:r>
        <w:t xml:space="preserve">Jeżeli w trakcie realizacji przedmiotu umowy wystąpi konieczności wykonania dodatkowych prac (usług projektowych, dostaw i robót budowlanych ), niemożliwych do przewidzenia przed zawarciem umowy przez doświadczonego wykonawcę, które są konieczne do wykonania </w:t>
      </w:r>
      <w:r>
        <w:lastRenderedPageBreak/>
        <w:t xml:space="preserve">podstawowego zakresu zamówienia możliwe jest podwyższenie wynagrodzenia Wykonawcy. Wartość  dodatkowych prac nie może przekroczyć 15%  pierwotnej wartości zamówienia a ich rozliczenie może nastąpić na podstawie  cen jednostkowych z kosztorysu inwestorskiego sporządzonego przez Wykonawcę w ramach opracowanej przez niego dokumentacji projektowej. W wyjątkowych sytuacjach Zamawiający dopuszcza rozliczenie dodatkowych prac na podstawie  indywidulanej wyceny  zaakceptowanej przez Zamawiającego oraz Zespół Inspektorów nadzoru. </w:t>
      </w:r>
    </w:p>
    <w:p w14:paraId="159FE297" w14:textId="77777777" w:rsidR="00186A0F" w:rsidRDefault="00000000">
      <w:pPr>
        <w:numPr>
          <w:ilvl w:val="2"/>
          <w:numId w:val="43"/>
        </w:numPr>
        <w:ind w:right="38" w:hanging="720"/>
      </w:pPr>
      <w:r>
        <w:t xml:space="preserve">W oparciu o art. 439 </w:t>
      </w:r>
      <w:proofErr w:type="spellStart"/>
      <w:r>
        <w:t>Pzp</w:t>
      </w:r>
      <w:proofErr w:type="spellEnd"/>
      <w:r>
        <w:t xml:space="preserve"> ust.1 ustawy </w:t>
      </w:r>
      <w:proofErr w:type="spellStart"/>
      <w:r>
        <w:t>pzp</w:t>
      </w:r>
      <w:proofErr w:type="spellEnd"/>
      <w:r>
        <w:t xml:space="preserve">, uwzględniając treść art.439 ust.3-4 ustawy </w:t>
      </w:r>
      <w:proofErr w:type="spellStart"/>
      <w:r>
        <w:t>pzp</w:t>
      </w:r>
      <w:proofErr w:type="spellEnd"/>
      <w:r>
        <w:t xml:space="preserve">, zmiana wynagrodzenia Wykonawcy jest dopuszczalna w przypadku zmiany o 10%. wskaźnika cen produkcji budowlano-montażowej, ustalanego przez Prezesa Głównego Urzędu Statystycznego i ogłaszanego w Dzienniku Urzędowym RP „Monitor Polski” W takim przypadku zwiększenie lub zmniejszenie cen materiałów lub kosztów związanych z realizacją zamówienia nastąpi maksymalnie o 10% w stosunku do cen lub kosztów określonych w kosztorysie uproszczonym z zestawieniem materiału, robocizny i sprzętu (wartość kosztorysu musi odpowiadać określonej w Formularzu ofertowym cenie za wykonanie robót budowalnych), złożonym przez Wykonawcę po sporządzeniu kosztorysu inwestorskiego. Zmiana wynagrodzenia  dotyczy wynagrodzenia płatnego na podstawie faktur wystawionych po zmianie cen materiałów lub kosztów związanych z realizacją zamówienia. Strony ustaliły następujące zasady w tym zakresie : </w:t>
      </w:r>
    </w:p>
    <w:p w14:paraId="31C480C4" w14:textId="77777777" w:rsidR="00186A0F" w:rsidRDefault="00000000">
      <w:pPr>
        <w:numPr>
          <w:ilvl w:val="5"/>
          <w:numId w:val="44"/>
        </w:numPr>
        <w:spacing w:after="34" w:line="275" w:lineRule="auto"/>
        <w:ind w:right="36" w:hanging="360"/>
      </w:pPr>
      <w:r>
        <w:t xml:space="preserve">uprawnienie do złożenia wniosku o odpowiednią zmianę wynagrodzenia Wykonawca nabywa po nie wcześniej niż pierwszy miesiąc po upływie 6 miesięcy obowiązywania umowy; w przypadku gdy umowa została zawarta po upływie 180 dni od dnia upływu terminu składania ofert, początkowym terminem ustalenia zmiany wynagrodzenia jest dzień otwarcia ofert; możliwe jest wprowadzanie kolejnych zmian wynagrodzenia  z zastrzeżeniem, że będą one wprowadzane nie częściej niż co 6 miesiące; </w:t>
      </w:r>
    </w:p>
    <w:p w14:paraId="5A8CA4BC" w14:textId="77777777" w:rsidR="00186A0F" w:rsidRDefault="00000000">
      <w:pPr>
        <w:numPr>
          <w:ilvl w:val="5"/>
          <w:numId w:val="44"/>
        </w:numPr>
        <w:ind w:right="36" w:hanging="360"/>
      </w:pPr>
      <w:r>
        <w:t xml:space="preserve">Wniosek o zmianę wynagrodzenia można złożyć jedynie w przypadku, gdy wzrost cen materiałów i kosztów na rynku ma wpływ na koszt realizacji zamówienia, co strona wnioskująca zobowiązana jest wykazać; </w:t>
      </w:r>
    </w:p>
    <w:p w14:paraId="6098AFB7" w14:textId="77777777" w:rsidR="00186A0F" w:rsidRDefault="00000000">
      <w:pPr>
        <w:numPr>
          <w:ilvl w:val="5"/>
          <w:numId w:val="44"/>
        </w:numPr>
        <w:ind w:right="36" w:hanging="360"/>
      </w:pPr>
      <w:r>
        <w:t xml:space="preserve">Maksymalna wartość zmiany wynagrodzenia w wyniku zastosowania postanowień niniejszego ustępu nie może przekroczyć 2 % całkowitego wynagrodzenia Wykonawcy.  </w:t>
      </w:r>
    </w:p>
    <w:p w14:paraId="5C99DD24" w14:textId="77777777" w:rsidR="00186A0F" w:rsidRDefault="00000000">
      <w:pPr>
        <w:numPr>
          <w:ilvl w:val="5"/>
          <w:numId w:val="44"/>
        </w:numPr>
        <w:spacing w:after="8" w:line="268" w:lineRule="auto"/>
        <w:ind w:right="36" w:hanging="360"/>
      </w:pPr>
      <w:r>
        <w:t xml:space="preserve">Zmiana wynagrodzenia w oparciu o niniejszy paragraf wymaga zgodnej woli obu stron wyrażonej aneksem do umowy; </w:t>
      </w:r>
    </w:p>
    <w:p w14:paraId="15C589DE" w14:textId="77777777" w:rsidR="00186A0F" w:rsidRDefault="00000000">
      <w:pPr>
        <w:numPr>
          <w:ilvl w:val="0"/>
          <w:numId w:val="45"/>
        </w:numPr>
        <w:spacing w:after="19"/>
        <w:ind w:right="33" w:hanging="360"/>
      </w:pPr>
      <w:r>
        <w:t xml:space="preserve">Wykonawca, którego wynagrodzenie zostało zwaloryzowane, zobowiązany jest w terminie 30 dni od zawarcia aneksu z Zamawiającym do zmiany wynagrodzenia przysługującego podwykonawcy, z którym </w:t>
      </w:r>
      <w:r>
        <w:lastRenderedPageBreak/>
        <w:t xml:space="preserve">zawarł umowę, w zakresie odpowiadającym zmianom cen materiałów lub kosztów dotyczących zobowiązania podwykonawcy, jeżeli łącznie spełnione są następujące warunki: przedmiotem umowy są roboty budowlane, dostawy lub usługi i okres obowiązywania umowy przekracza 6 miesięcy. </w:t>
      </w:r>
    </w:p>
    <w:p w14:paraId="5646D0AE" w14:textId="77777777" w:rsidR="00186A0F" w:rsidRDefault="00000000">
      <w:pPr>
        <w:spacing w:after="0" w:line="259" w:lineRule="auto"/>
        <w:ind w:left="480" w:firstLine="0"/>
        <w:jc w:val="left"/>
      </w:pPr>
      <w:r>
        <w:rPr>
          <w:rFonts w:ascii="Tahoma" w:eastAsia="Tahoma" w:hAnsi="Tahoma" w:cs="Tahoma"/>
        </w:rPr>
        <w:t xml:space="preserve"> </w:t>
      </w:r>
    </w:p>
    <w:p w14:paraId="75C0848A" w14:textId="77777777" w:rsidR="00186A0F" w:rsidRDefault="00000000">
      <w:pPr>
        <w:numPr>
          <w:ilvl w:val="0"/>
          <w:numId w:val="45"/>
        </w:numPr>
        <w:spacing w:line="268" w:lineRule="auto"/>
        <w:ind w:right="33" w:hanging="360"/>
      </w:pPr>
      <w:r>
        <w:t xml:space="preserve">Zmiany do umowy może inicjować Wykonawca lub Zamawiający składając pisemny wniosek do drugiej strony. </w:t>
      </w:r>
    </w:p>
    <w:p w14:paraId="75A9A075" w14:textId="77777777" w:rsidR="00186A0F" w:rsidRDefault="00000000">
      <w:pPr>
        <w:numPr>
          <w:ilvl w:val="0"/>
          <w:numId w:val="45"/>
        </w:numPr>
        <w:spacing w:after="7" w:line="268" w:lineRule="auto"/>
        <w:ind w:right="33" w:hanging="360"/>
      </w:pPr>
      <w:r>
        <w:t xml:space="preserve">Wniosek o dokonanie zmiany w umowie w przypadkach określonych w ust. 2  ma zawierać: a) opis zmiany, </w:t>
      </w:r>
    </w:p>
    <w:p w14:paraId="077DB24D" w14:textId="77777777" w:rsidR="00186A0F" w:rsidRDefault="00000000">
      <w:pPr>
        <w:numPr>
          <w:ilvl w:val="1"/>
          <w:numId w:val="45"/>
        </w:numPr>
        <w:spacing w:after="11" w:line="268" w:lineRule="auto"/>
        <w:ind w:right="36" w:hanging="230"/>
      </w:pPr>
      <w:r>
        <w:t xml:space="preserve">uzasadnienie zmiany zawierające m.in. korzyści wynikające z wnioskowanej zmiany, </w:t>
      </w:r>
    </w:p>
    <w:p w14:paraId="7C2DE8F2" w14:textId="77777777" w:rsidR="00186A0F" w:rsidRDefault="00000000">
      <w:pPr>
        <w:numPr>
          <w:ilvl w:val="1"/>
          <w:numId w:val="45"/>
        </w:numPr>
        <w:ind w:right="36" w:hanging="230"/>
      </w:pPr>
      <w:r>
        <w:t xml:space="preserve">czas wykonania zmiany oraz wpływ zmiany na termin zakończenia umowy. </w:t>
      </w:r>
    </w:p>
    <w:p w14:paraId="084E75DE" w14:textId="77777777" w:rsidR="00186A0F" w:rsidRDefault="00000000">
      <w:pPr>
        <w:numPr>
          <w:ilvl w:val="0"/>
          <w:numId w:val="45"/>
        </w:numPr>
        <w:spacing w:line="268" w:lineRule="auto"/>
        <w:ind w:right="33" w:hanging="360"/>
      </w:pPr>
      <w:r>
        <w:t xml:space="preserve">Nie stanowi zmiany umowy zmiana danych związanych z obsługą administracyjno-organizacyjną umowy. </w:t>
      </w:r>
    </w:p>
    <w:p w14:paraId="450C7321" w14:textId="77777777" w:rsidR="00186A0F" w:rsidRDefault="00000000">
      <w:pPr>
        <w:numPr>
          <w:ilvl w:val="0"/>
          <w:numId w:val="45"/>
        </w:numPr>
        <w:spacing w:line="268" w:lineRule="auto"/>
        <w:ind w:right="33" w:hanging="360"/>
      </w:pPr>
      <w:r>
        <w:t xml:space="preserve">Zmiana może dotyczyć tylko tych postanowień umowy, na których treść mają wpływ okoliczności określone w opisanych powyżej przypadkach. </w:t>
      </w:r>
    </w:p>
    <w:p w14:paraId="09A99CA6" w14:textId="77777777" w:rsidR="00186A0F" w:rsidRDefault="00000000">
      <w:pPr>
        <w:numPr>
          <w:ilvl w:val="0"/>
          <w:numId w:val="45"/>
        </w:numPr>
        <w:spacing w:after="8" w:line="268" w:lineRule="auto"/>
        <w:ind w:right="33" w:hanging="360"/>
      </w:pPr>
      <w:r>
        <w:t xml:space="preserve">Wszelkie zmiany niniejszej umowy będą odbywały się za zgodą obydwu Stron, na piśmie – pod rygorem nieważności. </w:t>
      </w:r>
    </w:p>
    <w:p w14:paraId="4AEB2FBF" w14:textId="77777777" w:rsidR="00186A0F" w:rsidRDefault="00000000">
      <w:pPr>
        <w:spacing w:after="19" w:line="259" w:lineRule="auto"/>
        <w:ind w:left="485" w:firstLine="0"/>
        <w:jc w:val="center"/>
      </w:pPr>
      <w:r>
        <w:t xml:space="preserve"> </w:t>
      </w:r>
    </w:p>
    <w:p w14:paraId="3B938901" w14:textId="77777777" w:rsidR="00186A0F" w:rsidRDefault="00000000">
      <w:pPr>
        <w:spacing w:after="18" w:line="259" w:lineRule="auto"/>
        <w:ind w:left="447" w:right="3"/>
        <w:jc w:val="center"/>
      </w:pPr>
      <w:r>
        <w:t xml:space="preserve">§ 18 </w:t>
      </w:r>
    </w:p>
    <w:p w14:paraId="25FBC44E" w14:textId="77777777" w:rsidR="00186A0F" w:rsidRDefault="00000000">
      <w:pPr>
        <w:spacing w:after="53" w:line="259" w:lineRule="auto"/>
        <w:ind w:left="983"/>
        <w:jc w:val="center"/>
      </w:pPr>
      <w:r>
        <w:t xml:space="preserve">Ochrona danych osobowych </w:t>
      </w:r>
    </w:p>
    <w:p w14:paraId="46A6AF1D" w14:textId="77777777" w:rsidR="00186A0F" w:rsidRDefault="00000000">
      <w:pPr>
        <w:numPr>
          <w:ilvl w:val="0"/>
          <w:numId w:val="46"/>
        </w:numPr>
        <w:spacing w:after="6"/>
        <w:ind w:right="38" w:hanging="360"/>
      </w:pPr>
      <w:r>
        <w:t xml:space="preserve">Wykonawca oświadcza, że wypełnił obowiązki informacyjne przewidziane w art. 13 albo art. 14 Rozporządzenia Parlamentu Europejskiego i Rady (UE) 2016/679 z dnia 27 kwietnia 2016 r. w sprawie ochrony osób fizycznych w związku z przetwarzaniem danych osobowych i w sprawie swobodnego przepływu takich danych oraz uchylenia dyrektywy 95/46/WE (dalej: „RODO”), dotyczące przetwarzania danych osobowych przez ………………………..  jako administratora danych osobowych w celu realizacji inwestycji wobec osób fizycznych, od których dane osobowe bezpośrednio lub pośrednio pozyskał w celu realizacji Przedmiotu umowy, w szczególności wobec osób skierowanych do realizacji zamówienia, w tym: </w:t>
      </w:r>
    </w:p>
    <w:p w14:paraId="0398D005" w14:textId="77777777" w:rsidR="00186A0F" w:rsidRDefault="00000000">
      <w:pPr>
        <w:numPr>
          <w:ilvl w:val="1"/>
          <w:numId w:val="46"/>
        </w:numPr>
        <w:spacing w:after="6"/>
        <w:ind w:left="1189" w:right="38" w:hanging="281"/>
      </w:pPr>
      <w:r>
        <w:t xml:space="preserve">osób wskazanych przez Wykonawcę jako osoby nadzorujące i koordynujące realizację umowy ze strony Wykonawcy, </w:t>
      </w:r>
    </w:p>
    <w:p w14:paraId="1870F32F" w14:textId="77777777" w:rsidR="00186A0F" w:rsidRDefault="00000000">
      <w:pPr>
        <w:numPr>
          <w:ilvl w:val="1"/>
          <w:numId w:val="46"/>
        </w:numPr>
        <w:ind w:left="1189" w:right="38" w:hanging="281"/>
      </w:pPr>
      <w:r>
        <w:t xml:space="preserve">osób wskazanych przez Wykonawcę do realizacji określonych obowiązków </w:t>
      </w:r>
    </w:p>
    <w:p w14:paraId="402E21B9" w14:textId="77777777" w:rsidR="00186A0F" w:rsidRDefault="00000000">
      <w:pPr>
        <w:numPr>
          <w:ilvl w:val="1"/>
          <w:numId w:val="46"/>
        </w:numPr>
        <w:spacing w:after="6"/>
        <w:ind w:left="1189" w:right="38" w:hanging="281"/>
      </w:pPr>
      <w:r>
        <w:lastRenderedPageBreak/>
        <w:t xml:space="preserve">osób, uczestniczących w realizacji Przedmiotu umowy, na których doświadczenie i uprawnienia Wykonawca powoływał się w celu wykazania spełniania przez Wykonawcę warunków udziału w postępowaniu, </w:t>
      </w:r>
    </w:p>
    <w:p w14:paraId="44D09345" w14:textId="77777777" w:rsidR="00186A0F" w:rsidRDefault="00000000">
      <w:pPr>
        <w:numPr>
          <w:ilvl w:val="1"/>
          <w:numId w:val="46"/>
        </w:numPr>
        <w:ind w:left="1189" w:right="38" w:hanging="281"/>
      </w:pPr>
      <w:r>
        <w:t xml:space="preserve">osób fizycznych nie prowadzących działalności gospodarczej lub osób fizycznych - prowadzących działalność gospodarczą, które Wykonawca wskazał w ofercie jako podwykonawców. -zgodnie ze wzorem klauzuli informacyjnej, stanowiącej załącznik do niniejszej umowy. </w:t>
      </w:r>
    </w:p>
    <w:p w14:paraId="10AE8879" w14:textId="77777777" w:rsidR="00186A0F" w:rsidRDefault="00000000">
      <w:pPr>
        <w:numPr>
          <w:ilvl w:val="0"/>
          <w:numId w:val="46"/>
        </w:numPr>
        <w:ind w:right="38" w:hanging="360"/>
      </w:pPr>
      <w:r>
        <w:t xml:space="preserve">W przypadku gdy w trakcie realizacji Przedmiotu umowy Wykonawca będzie współpracował prze realizacji Przedmiotu umowy z innymi lub dodatkowymi osobami, których, zgodnie z postanowieniami niniejszej umowy, dane osobowe Wykonawca przekaże Zamawiającemu, Wykonawca zobowiązuje się do przekazania tym osobom informacji, zgodnie ze wzorem klauzuli informacyjnej, stanowiącym załącznik do niniejszej umowy. </w:t>
      </w:r>
    </w:p>
    <w:p w14:paraId="12B64B99" w14:textId="77777777" w:rsidR="00186A0F" w:rsidRDefault="00000000">
      <w:pPr>
        <w:numPr>
          <w:ilvl w:val="0"/>
          <w:numId w:val="46"/>
        </w:numPr>
        <w:ind w:right="38" w:hanging="360"/>
      </w:pPr>
      <w:r>
        <w:t xml:space="preserve">W przypadku gdy w trakcie realizacji niniejszej umowy zajdzie konieczność przekazania Wykonawcy przez Zamawiającego dokumentów zawierających dane osobowe lub powierzenia Wykonawcy danych osobowych w inny sposób, pomiędzy Zamawiającym a Wykonawcą zostanie zawarta umowa na powierzenie danych osobowych. Umowa powierzenia danych osobowych zostanie zawarta wraz z niniejszą Umową.   </w:t>
      </w:r>
    </w:p>
    <w:p w14:paraId="767EE48D" w14:textId="77777777" w:rsidR="00186A0F" w:rsidRDefault="00000000">
      <w:pPr>
        <w:numPr>
          <w:ilvl w:val="0"/>
          <w:numId w:val="46"/>
        </w:numPr>
        <w:spacing w:after="7"/>
        <w:ind w:right="38" w:hanging="360"/>
      </w:pPr>
      <w:r>
        <w:t xml:space="preserve">Wykonawca zwalnia Zamawiającego z odpowiedzialności z tytułu wszelkich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niniejszej Umowie, w szczególności określonych w ust. 1-3 powyżej. W celu uniknięcia wątpliwości strony zgodnie postanawiają, iż niniejsze postanowienie stanowi zobowiązanie Wykonawcy o świadczenie na rzecz osoby trzeciej - osoby fizycznej lub organu nadzoru, w ramach którego Wykonawca zobowiązuje się do pokrycia wszelkich roszczeń zgłoszonych przez osoby fizyczne lub organy nadzorcze w związku z naruszeniem przez Zamawiającego obowiązku informacyjnego przewidzianego w art. 13 i 14 RODO. W przedmiotowym przypadku Wykonawca zobowiązany jest zaspokoić roszczenia tych osób lub zapłacić wszelkie kary administracyjne zamiast Zamawiającego, dochodzone od Zamawiającego w związku z naruszeniem przez Wykonawcę obowiązków przewidzianych w ust. 1- 3. W wypadku zaspokojenia przez Zamawiającego roszczeń związanych ze szkodami, karami administracyjnymi i innymi wydatkami, wynikającymi z jakichkolwiek zarzutów, żądań, pozwów lub z jakichkolwiek innych działań podejmowanych przez osoby trzecie (w tym organy nadzorcze), które wynikają z naruszenia lub dotyczą naruszenia obowiązków Wykonawcy określonych w niniejszej Umowie, w szczególności </w:t>
      </w:r>
      <w:r>
        <w:lastRenderedPageBreak/>
        <w:t xml:space="preserve">określonych w ust. 1-3 niniejszego paragrafu, Wykonawca zobowiązany jest do zwrotu wszelkich kwot poniesionych przez Zamawiającego na zaspokojenie roszczeń tych osób oraz do wynagrodzenia wszelkiej szkody, jaką Zamawiający poniesie w związku z naruszeniem przez Wykonawcę obowiązków określonych w niniejszej Umowie, w szczególności określonych w ust. 1-3. </w:t>
      </w:r>
    </w:p>
    <w:p w14:paraId="7D12E95C" w14:textId="77777777" w:rsidR="00186A0F" w:rsidRDefault="00000000">
      <w:pPr>
        <w:spacing w:after="19" w:line="259" w:lineRule="auto"/>
        <w:ind w:left="764" w:firstLine="0"/>
        <w:jc w:val="left"/>
      </w:pPr>
      <w:r>
        <w:t xml:space="preserve"> </w:t>
      </w:r>
    </w:p>
    <w:p w14:paraId="598F5D3D" w14:textId="77777777" w:rsidR="00186A0F" w:rsidRDefault="00000000">
      <w:pPr>
        <w:spacing w:after="16" w:line="259" w:lineRule="auto"/>
        <w:ind w:left="983" w:right="539"/>
        <w:jc w:val="center"/>
      </w:pPr>
      <w:r>
        <w:t xml:space="preserve">§19 </w:t>
      </w:r>
    </w:p>
    <w:p w14:paraId="6BF8DFDF" w14:textId="77777777" w:rsidR="00186A0F" w:rsidRDefault="00000000">
      <w:pPr>
        <w:spacing w:after="0" w:line="259" w:lineRule="auto"/>
        <w:ind w:left="983" w:right="539"/>
        <w:jc w:val="center"/>
      </w:pPr>
      <w:r>
        <w:t xml:space="preserve">Postanowienia końcowe </w:t>
      </w:r>
    </w:p>
    <w:p w14:paraId="45B171BC" w14:textId="77777777" w:rsidR="00186A0F" w:rsidRDefault="00000000">
      <w:pPr>
        <w:numPr>
          <w:ilvl w:val="0"/>
          <w:numId w:val="47"/>
        </w:numPr>
        <w:ind w:right="38" w:hanging="360"/>
      </w:pPr>
      <w:r>
        <w:t xml:space="preserve">W razie zaistnienia sporu wynikającego z niniejszej umowy lub z nią związanego, w sprawach w których zawarcie ugody jest możliwe, strony sporu zobowiązują się do skierowania sprawy do rozwiązania w drodze mediacji, lub innego polubownego rozwiązaniu sporu przed Sądem Polubownym przy Prokuratorii Generalnej Rzeczypospolitej Polskiej, lub wybranemu mediatorowi lub osobą prowadzącą inne polubowne rozwiązanie sporu. </w:t>
      </w:r>
    </w:p>
    <w:p w14:paraId="43651FB9" w14:textId="77777777" w:rsidR="00186A0F" w:rsidRDefault="00000000">
      <w:pPr>
        <w:numPr>
          <w:ilvl w:val="0"/>
          <w:numId w:val="47"/>
        </w:numPr>
        <w:ind w:right="38" w:hanging="360"/>
      </w:pPr>
      <w:r>
        <w:t xml:space="preserve">Jeżeli spór nie zostanie rozwiązany w terminie uzgodnionym pisemnie przez strony, każda ze stron może poddać spór pod rozstrzygnięcie sądu właściwego miejscowo dla siedziby Zamawiającego </w:t>
      </w:r>
    </w:p>
    <w:p w14:paraId="197EE1AA" w14:textId="77777777" w:rsidR="00186A0F" w:rsidRDefault="00000000">
      <w:pPr>
        <w:numPr>
          <w:ilvl w:val="0"/>
          <w:numId w:val="47"/>
        </w:numPr>
        <w:ind w:right="38" w:hanging="360"/>
      </w:pPr>
      <w:r>
        <w:t xml:space="preserve">W sprawach nieuregulowanych niniejszą umową stosuje się odpowiednie przepisy prawa polskiego w szczególności przepisy ustaw: Prawa budowlanego oraz Kodeksu cywilnego. </w:t>
      </w:r>
    </w:p>
    <w:p w14:paraId="33A3E7FD" w14:textId="77777777" w:rsidR="00186A0F" w:rsidRDefault="00000000">
      <w:pPr>
        <w:numPr>
          <w:ilvl w:val="0"/>
          <w:numId w:val="47"/>
        </w:numPr>
        <w:ind w:right="38" w:hanging="360"/>
      </w:pPr>
      <w:r>
        <w:t xml:space="preserve">Umowę niniejszą sporządza się w dwóch jednobrzmiących egzemplarzach: po jednym dla każdej ze stron. </w:t>
      </w:r>
    </w:p>
    <w:p w14:paraId="3207955A" w14:textId="77777777" w:rsidR="00186A0F" w:rsidRDefault="00000000">
      <w:pPr>
        <w:numPr>
          <w:ilvl w:val="0"/>
          <w:numId w:val="47"/>
        </w:numPr>
        <w:spacing w:after="11" w:line="268" w:lineRule="auto"/>
        <w:ind w:right="38" w:hanging="360"/>
      </w:pPr>
      <w:r>
        <w:t xml:space="preserve">Integralną część umowy stanowią załączniki: </w:t>
      </w:r>
    </w:p>
    <w:p w14:paraId="67F95943" w14:textId="77777777" w:rsidR="00186A0F" w:rsidRDefault="00000000">
      <w:pPr>
        <w:spacing w:after="7"/>
        <w:ind w:left="475" w:right="38"/>
      </w:pPr>
      <w:r>
        <w:t xml:space="preserve">  Nr 1. Karta gwarancji jakości </w:t>
      </w:r>
    </w:p>
    <w:p w14:paraId="63E248B0" w14:textId="77777777" w:rsidR="00186A0F" w:rsidRDefault="00000000">
      <w:pPr>
        <w:spacing w:after="11" w:line="268" w:lineRule="auto"/>
        <w:ind w:left="475" w:right="33"/>
      </w:pPr>
      <w:r>
        <w:t xml:space="preserve">  Nr 2. Oferta Wykonawcy  </w:t>
      </w:r>
    </w:p>
    <w:p w14:paraId="7B0B709C" w14:textId="77777777" w:rsidR="00186A0F" w:rsidRDefault="00000000">
      <w:pPr>
        <w:spacing w:after="11" w:line="268" w:lineRule="auto"/>
        <w:ind w:left="475" w:right="33"/>
      </w:pPr>
      <w:r>
        <w:t xml:space="preserve">  Nr 3.   Kalkulacja ceny oferty </w:t>
      </w:r>
    </w:p>
    <w:p w14:paraId="00EC075D" w14:textId="77777777" w:rsidR="00186A0F" w:rsidRDefault="00000000">
      <w:pPr>
        <w:spacing w:after="7"/>
        <w:ind w:left="475" w:right="38"/>
      </w:pPr>
      <w:r>
        <w:t xml:space="preserve">  Nr 4.  Dowód wniesienia zabezpieczenia należytego wykonania umowy </w:t>
      </w:r>
    </w:p>
    <w:p w14:paraId="79E32378" w14:textId="77777777" w:rsidR="00186A0F" w:rsidRDefault="00000000">
      <w:pPr>
        <w:spacing w:after="10"/>
        <w:ind w:left="475" w:right="38"/>
      </w:pPr>
      <w:r>
        <w:t xml:space="preserve">  Nr 5.  Polisa OC z dowodem jej opłacenia </w:t>
      </w:r>
    </w:p>
    <w:p w14:paraId="19D4A4A3" w14:textId="77777777" w:rsidR="00186A0F" w:rsidRDefault="00000000">
      <w:pPr>
        <w:spacing w:after="10"/>
        <w:ind w:left="475" w:right="38"/>
      </w:pPr>
      <w:r>
        <w:t xml:space="preserve">  Nr 6.  Dokumentacja zamówienia w tym: SWZ oraz załącznik nr 8 do SWZ  </w:t>
      </w:r>
    </w:p>
    <w:p w14:paraId="0DBCD1C4" w14:textId="77777777" w:rsidR="00186A0F" w:rsidRDefault="00000000">
      <w:pPr>
        <w:spacing w:after="7"/>
        <w:ind w:left="1171" w:right="38" w:hanging="706"/>
      </w:pPr>
      <w:r>
        <w:t xml:space="preserve">  Nr 7.  Kopie uprawnień oraz zaświadczenie o wpisie do Okręgowej Izby Inżynierów Budownictwa kadry skierowanej do realizacji zamówienia przez Wykonawcę  </w:t>
      </w:r>
    </w:p>
    <w:p w14:paraId="1FC809CC" w14:textId="77777777" w:rsidR="00186A0F" w:rsidRDefault="00000000">
      <w:pPr>
        <w:spacing w:after="11" w:line="268" w:lineRule="auto"/>
        <w:ind w:left="475" w:right="33"/>
      </w:pPr>
      <w:r>
        <w:t xml:space="preserve">  Nr 8.  Klauzula informacyjna RODO </w:t>
      </w:r>
    </w:p>
    <w:p w14:paraId="582C966C" w14:textId="77777777" w:rsidR="00186A0F" w:rsidRDefault="00000000">
      <w:pPr>
        <w:spacing w:after="19" w:line="259" w:lineRule="auto"/>
        <w:ind w:left="480" w:firstLine="0"/>
        <w:jc w:val="left"/>
      </w:pPr>
      <w:r>
        <w:t xml:space="preserve"> </w:t>
      </w:r>
    </w:p>
    <w:p w14:paraId="419399BB" w14:textId="77777777" w:rsidR="00186A0F" w:rsidRDefault="00000000">
      <w:pPr>
        <w:spacing w:after="16" w:line="259" w:lineRule="auto"/>
        <w:ind w:left="480" w:firstLine="0"/>
        <w:jc w:val="left"/>
      </w:pPr>
      <w:r>
        <w:t xml:space="preserve">      </w:t>
      </w:r>
    </w:p>
    <w:p w14:paraId="567D755F" w14:textId="77777777" w:rsidR="00186A0F" w:rsidRDefault="00000000">
      <w:pPr>
        <w:spacing w:after="11" w:line="268" w:lineRule="auto"/>
        <w:ind w:left="475" w:right="33"/>
      </w:pPr>
      <w:r>
        <w:t xml:space="preserve">    Zamawiający:                                                                                                  Wykonawca: </w:t>
      </w:r>
    </w:p>
    <w:p w14:paraId="260CA092" w14:textId="77777777" w:rsidR="00186A0F" w:rsidRDefault="00000000">
      <w:pPr>
        <w:spacing w:after="0" w:line="259" w:lineRule="auto"/>
        <w:ind w:left="480" w:firstLine="0"/>
        <w:jc w:val="left"/>
      </w:pPr>
      <w:r>
        <w:t xml:space="preserve"> </w:t>
      </w:r>
    </w:p>
    <w:p w14:paraId="4D78B976" w14:textId="77777777" w:rsidR="00186A0F" w:rsidRDefault="00000000">
      <w:pPr>
        <w:spacing w:after="15" w:line="259" w:lineRule="auto"/>
        <w:ind w:left="480" w:firstLine="0"/>
        <w:jc w:val="left"/>
      </w:pPr>
      <w:r>
        <w:rPr>
          <w:sz w:val="18"/>
        </w:rPr>
        <w:lastRenderedPageBreak/>
        <w:t xml:space="preserve">       </w:t>
      </w:r>
    </w:p>
    <w:p w14:paraId="2B6FB517" w14:textId="77777777" w:rsidR="00186A0F" w:rsidRDefault="00000000">
      <w:pPr>
        <w:spacing w:after="27" w:line="259" w:lineRule="auto"/>
        <w:ind w:left="480" w:firstLine="0"/>
        <w:jc w:val="left"/>
      </w:pPr>
      <w:r>
        <w:rPr>
          <w:sz w:val="18"/>
        </w:rPr>
        <w:t xml:space="preserve"> </w:t>
      </w:r>
    </w:p>
    <w:p w14:paraId="7783094C" w14:textId="77777777" w:rsidR="00186A0F" w:rsidRDefault="00000000">
      <w:pPr>
        <w:tabs>
          <w:tab w:val="center" w:pos="1417"/>
          <w:tab w:val="center" w:pos="2604"/>
          <w:tab w:val="center" w:pos="3313"/>
          <w:tab w:val="center" w:pos="4021"/>
          <w:tab w:val="center" w:pos="4729"/>
          <w:tab w:val="center" w:pos="5437"/>
          <w:tab w:val="center" w:pos="6145"/>
          <w:tab w:val="center" w:pos="7686"/>
        </w:tabs>
        <w:spacing w:after="15" w:line="259" w:lineRule="auto"/>
        <w:ind w:left="0" w:firstLine="0"/>
        <w:jc w:val="left"/>
      </w:pPr>
      <w:r>
        <w:tab/>
      </w:r>
      <w:r>
        <w:rPr>
          <w:sz w:val="18"/>
        </w:rPr>
        <w:t xml:space="preserve">     ...................................... </w:t>
      </w:r>
      <w:r>
        <w:rPr>
          <w:sz w:val="18"/>
        </w:rPr>
        <w:tab/>
        <w:t xml:space="preserve"> </w:t>
      </w:r>
      <w:r>
        <w:rPr>
          <w:sz w:val="18"/>
        </w:rPr>
        <w:tab/>
        <w:t xml:space="preserve"> </w:t>
      </w:r>
      <w:r>
        <w:rPr>
          <w:sz w:val="18"/>
        </w:rPr>
        <w:tab/>
        <w:t xml:space="preserve"> </w:t>
      </w:r>
      <w:r>
        <w:rPr>
          <w:sz w:val="18"/>
        </w:rPr>
        <w:tab/>
        <w:t xml:space="preserve"> </w:t>
      </w:r>
      <w:r>
        <w:rPr>
          <w:sz w:val="18"/>
        </w:rPr>
        <w:tab/>
        <w:t xml:space="preserve"> </w:t>
      </w:r>
      <w:r>
        <w:rPr>
          <w:sz w:val="18"/>
        </w:rPr>
        <w:tab/>
        <w:t xml:space="preserve"> </w:t>
      </w:r>
      <w:r>
        <w:rPr>
          <w:sz w:val="18"/>
        </w:rPr>
        <w:tab/>
        <w:t xml:space="preserve"> ..................................... </w:t>
      </w:r>
    </w:p>
    <w:p w14:paraId="79088F8F" w14:textId="77777777" w:rsidR="00186A0F" w:rsidRDefault="00000000">
      <w:pPr>
        <w:spacing w:after="190" w:line="259" w:lineRule="auto"/>
        <w:ind w:left="480" w:firstLine="0"/>
        <w:jc w:val="left"/>
      </w:pPr>
      <w:r>
        <w:rPr>
          <w:sz w:val="18"/>
        </w:rPr>
        <w:t xml:space="preserve"> </w:t>
      </w:r>
    </w:p>
    <w:p w14:paraId="587850F7" w14:textId="77777777" w:rsidR="00186A0F" w:rsidRDefault="00000000">
      <w:pPr>
        <w:spacing w:after="0" w:line="259" w:lineRule="auto"/>
        <w:ind w:left="480" w:firstLine="0"/>
        <w:jc w:val="left"/>
      </w:pPr>
      <w:r>
        <w:t xml:space="preserve"> </w:t>
      </w:r>
      <w:r>
        <w:tab/>
        <w:t xml:space="preserve"> </w:t>
      </w:r>
    </w:p>
    <w:p w14:paraId="1AC702DA" w14:textId="77777777" w:rsidR="00186A0F" w:rsidRDefault="00000000">
      <w:pPr>
        <w:spacing w:after="0" w:line="410" w:lineRule="auto"/>
        <w:ind w:left="1047" w:right="33" w:firstLine="6897"/>
      </w:pPr>
      <w:r>
        <w:t xml:space="preserve">Załącznik nr 1 do PPU                                                 KLAUZULA INFORMACYJNA RODO </w:t>
      </w:r>
    </w:p>
    <w:p w14:paraId="5FC526FB" w14:textId="77777777" w:rsidR="00186A0F" w:rsidRDefault="00000000">
      <w:pPr>
        <w:spacing w:after="189"/>
        <w:ind w:left="465" w:right="38" w:firstLine="566"/>
      </w:pPr>
      <w:r>
        <w:t xml:space="preserve">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9755775" w14:textId="77777777" w:rsidR="00186A0F" w:rsidRDefault="00000000">
      <w:pPr>
        <w:numPr>
          <w:ilvl w:val="0"/>
          <w:numId w:val="48"/>
        </w:numPr>
        <w:ind w:left="892" w:right="38" w:hanging="427"/>
      </w:pPr>
      <w:r>
        <w:t xml:space="preserve">Administratorem Pani/Pana danych osobowych jest Związek Międzygminny Gmin Żabno i Lisia Góra ds. Zaopatrzenia Wsi w Wodę (dalej: „Zamawiający”). </w:t>
      </w:r>
    </w:p>
    <w:p w14:paraId="15A8E90A" w14:textId="77777777" w:rsidR="00186A0F" w:rsidRDefault="00000000">
      <w:pPr>
        <w:numPr>
          <w:ilvl w:val="0"/>
          <w:numId w:val="48"/>
        </w:numPr>
        <w:ind w:left="892" w:right="38" w:hanging="427"/>
      </w:pPr>
      <w:r>
        <w:t xml:space="preserve">Dane kontaktowe inspektora ochrony danych.: …………………… z którym można kontaktować się na adres e-mail : ………………..  tel.  …………………….. </w:t>
      </w:r>
    </w:p>
    <w:p w14:paraId="0C00EDB1" w14:textId="77777777" w:rsidR="00186A0F" w:rsidRDefault="00000000">
      <w:pPr>
        <w:numPr>
          <w:ilvl w:val="0"/>
          <w:numId w:val="48"/>
        </w:numPr>
        <w:spacing w:after="0"/>
        <w:ind w:left="892" w:right="38" w:hanging="427"/>
      </w:pPr>
      <w:r>
        <w:t xml:space="preserve">Pani/Pana dane osobowe będą przetwarzane w celu (właściwe zaznaczyć): </w:t>
      </w:r>
    </w:p>
    <w:tbl>
      <w:tblPr>
        <w:tblStyle w:val="TableGrid"/>
        <w:tblW w:w="8686" w:type="dxa"/>
        <w:tblInd w:w="1200" w:type="dxa"/>
        <w:tblCellMar>
          <w:top w:w="34" w:type="dxa"/>
        </w:tblCellMar>
        <w:tblLook w:val="04A0" w:firstRow="1" w:lastRow="0" w:firstColumn="1" w:lastColumn="0" w:noHBand="0" w:noVBand="1"/>
      </w:tblPr>
      <w:tblGrid>
        <w:gridCol w:w="360"/>
        <w:gridCol w:w="8326"/>
      </w:tblGrid>
      <w:tr w:rsidR="00186A0F" w14:paraId="5FF58E8B" w14:textId="77777777">
        <w:trPr>
          <w:trHeight w:val="1212"/>
        </w:trPr>
        <w:tc>
          <w:tcPr>
            <w:tcW w:w="360" w:type="dxa"/>
            <w:tcBorders>
              <w:top w:val="nil"/>
              <w:left w:val="nil"/>
              <w:bottom w:val="nil"/>
              <w:right w:val="nil"/>
            </w:tcBorders>
          </w:tcPr>
          <w:p w14:paraId="1AAB569A" w14:textId="77777777" w:rsidR="00186A0F" w:rsidRDefault="00000000">
            <w:pPr>
              <w:spacing w:after="0" w:line="259" w:lineRule="auto"/>
              <w:ind w:left="0" w:firstLine="0"/>
              <w:jc w:val="left"/>
            </w:pPr>
            <w:r>
              <w:rPr>
                <w:rFonts w:ascii="Courier New" w:eastAsia="Courier New" w:hAnsi="Courier New" w:cs="Courier New"/>
              </w:rPr>
              <w:t>□</w:t>
            </w:r>
            <w:r>
              <w:rPr>
                <w:rFonts w:ascii="Arial" w:eastAsia="Arial" w:hAnsi="Arial" w:cs="Arial"/>
              </w:rPr>
              <w:t xml:space="preserve"> </w:t>
            </w:r>
          </w:p>
        </w:tc>
        <w:tc>
          <w:tcPr>
            <w:tcW w:w="8326" w:type="dxa"/>
            <w:tcBorders>
              <w:top w:val="nil"/>
              <w:left w:val="nil"/>
              <w:bottom w:val="nil"/>
              <w:right w:val="nil"/>
            </w:tcBorders>
          </w:tcPr>
          <w:p w14:paraId="3A26075F" w14:textId="77777777" w:rsidR="00186A0F" w:rsidRDefault="00000000">
            <w:pPr>
              <w:spacing w:after="0" w:line="259" w:lineRule="auto"/>
              <w:ind w:left="0" w:firstLine="0"/>
              <w:jc w:val="left"/>
            </w:pPr>
            <w:r>
              <w:t xml:space="preserve">Realizacji </w:t>
            </w:r>
            <w:r>
              <w:tab/>
              <w:t xml:space="preserve">przez </w:t>
            </w:r>
            <w:r>
              <w:tab/>
              <w:t xml:space="preserve">Zamawiającego </w:t>
            </w:r>
            <w:r>
              <w:tab/>
              <w:t xml:space="preserve">Przedmiotu </w:t>
            </w:r>
            <w:r>
              <w:tab/>
              <w:t xml:space="preserve">umowy </w:t>
            </w:r>
            <w:r>
              <w:tab/>
              <w:t>………/</w:t>
            </w:r>
            <w:r>
              <w:rPr>
                <w:i/>
              </w:rPr>
              <w:t>nazwa zadania</w:t>
            </w:r>
            <w:r>
              <w:t xml:space="preserve">/……………………………………….(dalej „Zadanie”) – w tym celu przetwarzane będą następujące kategorie danych osobowych: imię i nazwisko, zawód, samodzielna funkcja w budownictwie, uprawnienia zawodowe; </w:t>
            </w:r>
          </w:p>
        </w:tc>
      </w:tr>
      <w:tr w:rsidR="00186A0F" w14:paraId="15630F77" w14:textId="77777777">
        <w:trPr>
          <w:trHeight w:val="2162"/>
        </w:trPr>
        <w:tc>
          <w:tcPr>
            <w:tcW w:w="360" w:type="dxa"/>
            <w:tcBorders>
              <w:top w:val="nil"/>
              <w:left w:val="nil"/>
              <w:bottom w:val="nil"/>
              <w:right w:val="nil"/>
            </w:tcBorders>
          </w:tcPr>
          <w:p w14:paraId="6A6A4BD3" w14:textId="77777777" w:rsidR="00186A0F" w:rsidRDefault="00000000">
            <w:pPr>
              <w:spacing w:after="0" w:line="259" w:lineRule="auto"/>
              <w:ind w:left="0" w:firstLine="0"/>
              <w:jc w:val="left"/>
            </w:pPr>
            <w:r>
              <w:rPr>
                <w:rFonts w:ascii="Courier New" w:eastAsia="Courier New" w:hAnsi="Courier New" w:cs="Courier New"/>
              </w:rPr>
              <w:t>□</w:t>
            </w:r>
            <w:r>
              <w:rPr>
                <w:rFonts w:ascii="Arial" w:eastAsia="Arial" w:hAnsi="Arial" w:cs="Arial"/>
              </w:rPr>
              <w:t xml:space="preserve"> </w:t>
            </w:r>
          </w:p>
        </w:tc>
        <w:tc>
          <w:tcPr>
            <w:tcW w:w="8326" w:type="dxa"/>
            <w:tcBorders>
              <w:top w:val="nil"/>
              <w:left w:val="nil"/>
              <w:bottom w:val="nil"/>
              <w:right w:val="nil"/>
            </w:tcBorders>
          </w:tcPr>
          <w:p w14:paraId="0AEBDBFC" w14:textId="77777777" w:rsidR="00186A0F" w:rsidRDefault="00000000">
            <w:pPr>
              <w:spacing w:after="0" w:line="259" w:lineRule="auto"/>
              <w:ind w:left="0" w:right="50" w:firstLine="0"/>
            </w:pPr>
            <w:r>
              <w:t xml:space="preserve">kontaktu, współpracy przez Zamawiającego z przedstawicielami Wykonawcy wskazanymi przez Wykonawcę jako osoby nadzorujące i koordynujące realizację umowy ze strony Wykonawcy, jako osoby realizujące określone obowiązki  oraz osoby uczestniczące w realizacji Zadania, na których doświadczenie Wykonawca powoływał się w celu wykazania spełniania przez Wykonawcę warunków udziału w postępowaniu – w tym celu przetwarzane będą następujące kategorie danych osobowych: imię i nazwisko, zawód, samodzielna funkcja w budownictwie, uprawnienia zawodowe; </w:t>
            </w:r>
          </w:p>
        </w:tc>
      </w:tr>
      <w:tr w:rsidR="00186A0F" w14:paraId="7C528343" w14:textId="77777777">
        <w:trPr>
          <w:trHeight w:val="291"/>
        </w:trPr>
        <w:tc>
          <w:tcPr>
            <w:tcW w:w="360" w:type="dxa"/>
            <w:tcBorders>
              <w:top w:val="nil"/>
              <w:left w:val="nil"/>
              <w:bottom w:val="nil"/>
              <w:right w:val="nil"/>
            </w:tcBorders>
          </w:tcPr>
          <w:p w14:paraId="1455158F" w14:textId="77777777" w:rsidR="00186A0F" w:rsidRDefault="00000000">
            <w:pPr>
              <w:spacing w:after="0" w:line="259" w:lineRule="auto"/>
              <w:ind w:left="0" w:firstLine="0"/>
              <w:jc w:val="left"/>
            </w:pPr>
            <w:r>
              <w:rPr>
                <w:rFonts w:ascii="Courier New" w:eastAsia="Courier New" w:hAnsi="Courier New" w:cs="Courier New"/>
              </w:rPr>
              <w:t>□</w:t>
            </w:r>
            <w:r>
              <w:rPr>
                <w:rFonts w:ascii="Arial" w:eastAsia="Arial" w:hAnsi="Arial" w:cs="Arial"/>
              </w:rPr>
              <w:t xml:space="preserve"> </w:t>
            </w:r>
          </w:p>
        </w:tc>
        <w:tc>
          <w:tcPr>
            <w:tcW w:w="8326" w:type="dxa"/>
            <w:tcBorders>
              <w:top w:val="nil"/>
              <w:left w:val="nil"/>
              <w:bottom w:val="nil"/>
              <w:right w:val="nil"/>
            </w:tcBorders>
          </w:tcPr>
          <w:p w14:paraId="1F28D3D0" w14:textId="77777777" w:rsidR="00186A0F" w:rsidRDefault="00000000">
            <w:pPr>
              <w:spacing w:after="0" w:line="259" w:lineRule="auto"/>
              <w:ind w:left="0" w:firstLine="0"/>
            </w:pPr>
            <w:r>
              <w:t xml:space="preserve">oceny wypełniania przez Wykonawcę obowiązków umownych w zakresie dysponowania </w:t>
            </w:r>
          </w:p>
        </w:tc>
      </w:tr>
    </w:tbl>
    <w:p w14:paraId="0482A418" w14:textId="77777777" w:rsidR="00186A0F" w:rsidRDefault="00000000">
      <w:pPr>
        <w:spacing w:after="7"/>
        <w:ind w:left="1570" w:right="38"/>
      </w:pPr>
      <w:r>
        <w:lastRenderedPageBreak/>
        <w:t xml:space="preserve">personelem spełniającym wymogi określone w umowie oraz w SWZ – w tym celu przetwarzane będą następujące kategorie danych osobowych: imię i nazwisko, zawód, samodzielna funkcja w budownictwie, uprawnienia zawodowe; </w:t>
      </w:r>
    </w:p>
    <w:p w14:paraId="22DDDED9" w14:textId="77777777" w:rsidR="00186A0F" w:rsidRDefault="00000000">
      <w:pPr>
        <w:spacing w:after="7"/>
        <w:ind w:left="850" w:right="38"/>
      </w:pPr>
      <w:r>
        <w:t xml:space="preserve">Pani/Pana dane osobowe przetwarzane będą na podstawie art. 6 ust. 1 lit. c </w:t>
      </w:r>
      <w:r>
        <w:rPr>
          <w:i/>
        </w:rPr>
        <w:t xml:space="preserve"> </w:t>
      </w:r>
      <w:r>
        <w:t xml:space="preserve">RODO – przetwarzanie jest niezbędne do wypełnienia obowiązku prawnego ciążącego na administratorze oraz na podstawie art. 6 ust. 1 lit. e RODO - przetwarzanie jest niezbędne do wykonania zadania realizowanego w interesie publicznym - wykonania umowy, której przedmiotem jest realizacja Zadania, zawartej w wyniku udzielenia zamówienia publicznego lub w ramach sprawowania władzy publicznej powierzonej administratorowi; </w:t>
      </w:r>
    </w:p>
    <w:p w14:paraId="34BAF22A" w14:textId="77777777" w:rsidR="00186A0F" w:rsidRDefault="00000000">
      <w:pPr>
        <w:spacing w:line="268" w:lineRule="auto"/>
        <w:ind w:left="850" w:right="33"/>
      </w:pPr>
      <w:r>
        <w:t xml:space="preserve">; </w:t>
      </w:r>
    </w:p>
    <w:p w14:paraId="02E90C1B" w14:textId="77777777" w:rsidR="00186A0F" w:rsidRDefault="00000000">
      <w:pPr>
        <w:numPr>
          <w:ilvl w:val="0"/>
          <w:numId w:val="48"/>
        </w:numPr>
        <w:ind w:left="892" w:right="38" w:hanging="427"/>
      </w:pPr>
      <w:r>
        <w:t xml:space="preserve">odbiorcami Pani/Pana danych osobowych będą osoby lub podmioty, którym udostępniona zostanie umowa oraz dokumentacja związana z jej wykonywaniem w oparciu o obowiązujące przepisy prawa;  </w:t>
      </w:r>
    </w:p>
    <w:p w14:paraId="418208ED" w14:textId="77777777" w:rsidR="00186A0F" w:rsidRDefault="00000000">
      <w:pPr>
        <w:numPr>
          <w:ilvl w:val="0"/>
          <w:numId w:val="48"/>
        </w:numPr>
        <w:ind w:left="892" w:right="38" w:hanging="427"/>
      </w:pPr>
      <w:r>
        <w:t xml:space="preserve">Pani/Pana dane osobowe będą przechowywane, przez okres 3 lat od dnia zakończenia okresu gwarancji lub rękojmi udzielonej przez Wykonawcę na dostawy realizowane w ramach Zadania oraz przez okres trwałości projektu dofinansowanego ze środków Unii Europejskiej (gdy Zadania jest dofinansowywana ze środków UE) </w:t>
      </w:r>
    </w:p>
    <w:p w14:paraId="349D50E1" w14:textId="77777777" w:rsidR="00186A0F" w:rsidRDefault="00000000">
      <w:pPr>
        <w:numPr>
          <w:ilvl w:val="0"/>
          <w:numId w:val="48"/>
        </w:numPr>
        <w:ind w:left="892" w:right="38" w:hanging="427"/>
      </w:pPr>
      <w:r>
        <w:t xml:space="preserve">Podanie przez Panią/Pana danych osobowych bezpośrednio Pani/Pana dotyczących jest dobrowolne; konsekwencje niepodania określonych danych stanowi naruszenie postanowień umowy zawartej pomiędzy Wykonawcą a zamawiającym o realizacji Zadania;  </w:t>
      </w:r>
      <w:r>
        <w:rPr>
          <w:i/>
        </w:rPr>
        <w:t xml:space="preserve"> </w:t>
      </w:r>
    </w:p>
    <w:p w14:paraId="12349DFC" w14:textId="77777777" w:rsidR="00186A0F" w:rsidRDefault="00000000">
      <w:pPr>
        <w:numPr>
          <w:ilvl w:val="0"/>
          <w:numId w:val="48"/>
        </w:numPr>
        <w:spacing w:line="268" w:lineRule="auto"/>
        <w:ind w:left="892" w:right="38" w:hanging="427"/>
      </w:pPr>
      <w:r>
        <w:t xml:space="preserve">W odniesieniu do Pani/Pana danych osobowych decyzje nie będą podejmowane w sposób zautomatyzowany, stosowanie do art. 22 RODO; </w:t>
      </w:r>
    </w:p>
    <w:p w14:paraId="079D82A6" w14:textId="77777777" w:rsidR="00186A0F" w:rsidRDefault="00000000">
      <w:pPr>
        <w:numPr>
          <w:ilvl w:val="0"/>
          <w:numId w:val="48"/>
        </w:numPr>
        <w:ind w:left="892" w:right="38" w:hanging="427"/>
      </w:pPr>
      <w:r>
        <w:t xml:space="preserve">Źródłem pochodzenia Pani/Pana danych jest Wykonawca Zadania. </w:t>
      </w:r>
    </w:p>
    <w:p w14:paraId="40A9D353" w14:textId="77777777" w:rsidR="00186A0F" w:rsidRDefault="00000000">
      <w:pPr>
        <w:numPr>
          <w:ilvl w:val="0"/>
          <w:numId w:val="48"/>
        </w:numPr>
        <w:spacing w:line="268" w:lineRule="auto"/>
        <w:ind w:left="892" w:right="38" w:hanging="427"/>
      </w:pPr>
      <w:r>
        <w:t xml:space="preserve">Posiada Pani/Pan: </w:t>
      </w:r>
    </w:p>
    <w:p w14:paraId="4E1CF9C2" w14:textId="77777777" w:rsidR="00186A0F" w:rsidRDefault="00000000">
      <w:pPr>
        <w:ind w:left="918" w:right="38"/>
      </w:pPr>
      <w:r>
        <w:rPr>
          <w:rFonts w:ascii="Times New Roman" w:eastAsia="Times New Roman" w:hAnsi="Times New Roman" w:cs="Times New Roman"/>
        </w:rPr>
        <w:t>−</w:t>
      </w:r>
      <w:r>
        <w:rPr>
          <w:rFonts w:ascii="Arial" w:eastAsia="Arial" w:hAnsi="Arial" w:cs="Arial"/>
        </w:rPr>
        <w:t xml:space="preserve"> </w:t>
      </w:r>
      <w:r>
        <w:t xml:space="preserve">na podstawie art. 15 RODO prawo dostępu do danych osobowych Pani/Pana dotyczących; </w:t>
      </w:r>
    </w:p>
    <w:p w14:paraId="48A662D0" w14:textId="77777777" w:rsidR="00186A0F" w:rsidRDefault="00000000">
      <w:pPr>
        <w:spacing w:line="268" w:lineRule="auto"/>
        <w:ind w:left="918" w:right="33"/>
      </w:pPr>
      <w:r>
        <w:rPr>
          <w:rFonts w:ascii="Times New Roman" w:eastAsia="Times New Roman" w:hAnsi="Times New Roman" w:cs="Times New Roman"/>
        </w:rPr>
        <w:t>−</w:t>
      </w:r>
      <w:r>
        <w:rPr>
          <w:rFonts w:ascii="Arial" w:eastAsia="Arial" w:hAnsi="Arial" w:cs="Arial"/>
        </w:rPr>
        <w:t xml:space="preserve"> </w:t>
      </w:r>
      <w:r>
        <w:t xml:space="preserve">na podstawie art. 16 RODO prawo do sprostowania Pani/Pana danych osobowych ; </w:t>
      </w:r>
    </w:p>
    <w:p w14:paraId="3229AF83" w14:textId="77777777" w:rsidR="00186A0F" w:rsidRDefault="00000000">
      <w:pPr>
        <w:ind w:left="1189" w:right="38" w:hanging="281"/>
      </w:pPr>
      <w:r>
        <w:rPr>
          <w:rFonts w:ascii="Times New Roman" w:eastAsia="Times New Roman" w:hAnsi="Times New Roman" w:cs="Times New Roman"/>
        </w:rPr>
        <w:t>−</w:t>
      </w:r>
      <w:r>
        <w:rPr>
          <w:rFonts w:ascii="Arial" w:eastAsia="Arial" w:hAnsi="Arial" w:cs="Arial"/>
        </w:rPr>
        <w:t xml:space="preserve"> </w:t>
      </w:r>
      <w:r>
        <w:t xml:space="preserve">na podstawie art. 18 RODO prawo żądania od administratora ograniczenia przetwarzania danych osobowych z zastrzeżeniem przypadków, o których mowa w art. 18 ust. 2 RODO;   </w:t>
      </w:r>
    </w:p>
    <w:p w14:paraId="043F084A" w14:textId="77777777" w:rsidR="00186A0F" w:rsidRDefault="00000000">
      <w:pPr>
        <w:ind w:left="1189" w:right="38" w:hanging="281"/>
      </w:pPr>
      <w:r>
        <w:rPr>
          <w:rFonts w:ascii="Times New Roman" w:eastAsia="Times New Roman" w:hAnsi="Times New Roman" w:cs="Times New Roman"/>
        </w:rPr>
        <w:t>−</w:t>
      </w:r>
      <w:r>
        <w:rPr>
          <w:rFonts w:ascii="Arial" w:eastAsia="Arial" w:hAnsi="Arial" w:cs="Arial"/>
        </w:rPr>
        <w:t xml:space="preserve"> </w:t>
      </w:r>
      <w:r>
        <w:t xml:space="preserve">prawo do wniesienia skargi do Prezesa Urzędu Ochrony Danych Osobowych, gdy uzna Pani/Pan, że przetwarzanie danych osobowych Pani/Pana dotyczących narusza przepisy RODO; </w:t>
      </w:r>
      <w:r>
        <w:rPr>
          <w:i/>
        </w:rPr>
        <w:t xml:space="preserve"> </w:t>
      </w:r>
    </w:p>
    <w:p w14:paraId="012DAE3E" w14:textId="77777777" w:rsidR="00186A0F" w:rsidRDefault="00000000">
      <w:pPr>
        <w:ind w:left="1189" w:right="38" w:hanging="281"/>
      </w:pPr>
      <w:r>
        <w:rPr>
          <w:rFonts w:ascii="Times New Roman" w:eastAsia="Times New Roman" w:hAnsi="Times New Roman" w:cs="Times New Roman"/>
        </w:rPr>
        <w:t>−</w:t>
      </w:r>
      <w:r>
        <w:rPr>
          <w:rFonts w:ascii="Arial" w:eastAsia="Arial" w:hAnsi="Arial" w:cs="Arial"/>
        </w:rPr>
        <w:t xml:space="preserve"> </w:t>
      </w:r>
      <w:r>
        <w:t xml:space="preserve">prawo sprzeciwu, z przyczyn związanych z Pani/Pana szczególną sytuacją - wobec przetwarzania danych osobowych.  </w:t>
      </w:r>
    </w:p>
    <w:p w14:paraId="50822C35" w14:textId="77777777" w:rsidR="00186A0F" w:rsidRDefault="00000000">
      <w:pPr>
        <w:numPr>
          <w:ilvl w:val="0"/>
          <w:numId w:val="48"/>
        </w:numPr>
        <w:ind w:left="892" w:right="38" w:hanging="427"/>
      </w:pPr>
      <w:r>
        <w:lastRenderedPageBreak/>
        <w:t>nie przysługuje Pani/Panu:</w:t>
      </w:r>
      <w:r>
        <w:rPr>
          <w:i/>
        </w:rPr>
        <w:t xml:space="preserve"> </w:t>
      </w:r>
    </w:p>
    <w:p w14:paraId="2CE6C320" w14:textId="77777777" w:rsidR="00186A0F" w:rsidRDefault="00000000">
      <w:pPr>
        <w:ind w:left="918" w:right="38"/>
      </w:pPr>
      <w:r>
        <w:rPr>
          <w:rFonts w:ascii="Times New Roman" w:eastAsia="Times New Roman" w:hAnsi="Times New Roman" w:cs="Times New Roman"/>
        </w:rPr>
        <w:t>−</w:t>
      </w:r>
      <w:r>
        <w:rPr>
          <w:rFonts w:ascii="Arial" w:eastAsia="Arial" w:hAnsi="Arial" w:cs="Arial"/>
        </w:rPr>
        <w:t xml:space="preserve"> </w:t>
      </w:r>
      <w:r>
        <w:t>w związku z art. 17 ust. 3 lit. b, d lub e RODO prawo do usunięcia danych osobowych;</w:t>
      </w:r>
      <w:r>
        <w:rPr>
          <w:i/>
        </w:rPr>
        <w:t xml:space="preserve"> </w:t>
      </w:r>
    </w:p>
    <w:p w14:paraId="2BD867B6" w14:textId="77777777" w:rsidR="00186A0F" w:rsidRDefault="00000000">
      <w:pPr>
        <w:spacing w:after="10"/>
        <w:ind w:left="918" w:right="38"/>
      </w:pPr>
      <w:r>
        <w:rPr>
          <w:rFonts w:ascii="Times New Roman" w:eastAsia="Times New Roman" w:hAnsi="Times New Roman" w:cs="Times New Roman"/>
        </w:rPr>
        <w:t>−</w:t>
      </w:r>
      <w:r>
        <w:rPr>
          <w:rFonts w:ascii="Arial" w:eastAsia="Arial" w:hAnsi="Arial" w:cs="Arial"/>
        </w:rPr>
        <w:t xml:space="preserve"> </w:t>
      </w:r>
      <w:r>
        <w:t>prawo do przenoszenia danych osobowych, o którym mowa w art. 20 RODO;</w:t>
      </w:r>
      <w:r>
        <w:rPr>
          <w:i/>
        </w:rPr>
        <w:t xml:space="preserve"> </w:t>
      </w:r>
    </w:p>
    <w:p w14:paraId="280F76BA" w14:textId="77777777" w:rsidR="00186A0F" w:rsidRDefault="00000000">
      <w:pPr>
        <w:spacing w:after="137" w:line="259" w:lineRule="auto"/>
        <w:ind w:left="480" w:firstLine="0"/>
        <w:jc w:val="left"/>
      </w:pPr>
      <w:r>
        <w:t xml:space="preserve"> </w:t>
      </w:r>
    </w:p>
    <w:p w14:paraId="744A8D97" w14:textId="77777777" w:rsidR="00186A0F" w:rsidRDefault="00000000">
      <w:pPr>
        <w:spacing w:after="139" w:line="259" w:lineRule="auto"/>
        <w:ind w:left="480" w:firstLine="0"/>
        <w:jc w:val="left"/>
      </w:pPr>
      <w:r>
        <w:t xml:space="preserve"> </w:t>
      </w:r>
    </w:p>
    <w:p w14:paraId="6B26D9C1" w14:textId="77777777" w:rsidR="00186A0F" w:rsidRDefault="00000000">
      <w:pPr>
        <w:spacing w:after="130"/>
        <w:ind w:left="475" w:right="38"/>
      </w:pPr>
      <w:r>
        <w:t xml:space="preserve">Potwierdzam otrzymanie powyższej informacji. </w:t>
      </w:r>
    </w:p>
    <w:p w14:paraId="4C7CC3B6" w14:textId="77777777" w:rsidR="00186A0F" w:rsidRDefault="00000000">
      <w:pPr>
        <w:spacing w:after="130"/>
        <w:ind w:left="475" w:right="38"/>
      </w:pPr>
      <w:r>
        <w:t xml:space="preserve">……………………………………………………… </w:t>
      </w:r>
    </w:p>
    <w:p w14:paraId="696D0E08" w14:textId="77777777" w:rsidR="00186A0F" w:rsidRDefault="00000000">
      <w:pPr>
        <w:spacing w:after="0"/>
        <w:ind w:left="475" w:right="38"/>
      </w:pPr>
      <w:r>
        <w:t xml:space="preserve">/data, imię i nazwisko, podpis/ </w:t>
      </w:r>
    </w:p>
    <w:p w14:paraId="17C03ED9" w14:textId="77777777" w:rsidR="00186A0F" w:rsidRDefault="00000000">
      <w:pPr>
        <w:spacing w:after="0" w:line="259" w:lineRule="auto"/>
        <w:ind w:left="1188" w:firstLine="0"/>
        <w:jc w:val="left"/>
      </w:pPr>
      <w:r>
        <w:rPr>
          <w:sz w:val="18"/>
        </w:rPr>
        <w:t xml:space="preserve"> </w:t>
      </w:r>
    </w:p>
    <w:sectPr w:rsidR="00186A0F">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2724" w:right="1086" w:bottom="1417" w:left="938" w:header="43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4D993" w14:textId="77777777" w:rsidR="00955D94" w:rsidRDefault="00955D94">
      <w:pPr>
        <w:spacing w:after="0" w:line="240" w:lineRule="auto"/>
      </w:pPr>
      <w:r>
        <w:separator/>
      </w:r>
    </w:p>
  </w:endnote>
  <w:endnote w:type="continuationSeparator" w:id="0">
    <w:p w14:paraId="01D4D8B8" w14:textId="77777777" w:rsidR="00955D94" w:rsidRDefault="00955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10CB4" w14:textId="77777777" w:rsidR="00186A0F" w:rsidRDefault="00000000">
    <w:pPr>
      <w:spacing w:after="107" w:line="259" w:lineRule="auto"/>
      <w:ind w:left="1640" w:firstLine="0"/>
      <w:jc w:val="left"/>
    </w:pPr>
    <w:r>
      <w:rPr>
        <w:noProof/>
      </w:rPr>
      <mc:AlternateContent>
        <mc:Choice Requires="wpg">
          <w:drawing>
            <wp:anchor distT="0" distB="0" distL="114300" distR="114300" simplePos="0" relativeHeight="251661312" behindDoc="0" locked="0" layoutInCell="1" allowOverlap="1" wp14:anchorId="7746D6B8" wp14:editId="73A843DB">
              <wp:simplePos x="0" y="0"/>
              <wp:positionH relativeFrom="page">
                <wp:posOffset>882701</wp:posOffset>
              </wp:positionH>
              <wp:positionV relativeFrom="page">
                <wp:posOffset>10088574</wp:posOffset>
              </wp:positionV>
              <wp:extent cx="5978017" cy="6097"/>
              <wp:effectExtent l="0" t="0" r="0" b="0"/>
              <wp:wrapSquare wrapText="bothSides"/>
              <wp:docPr id="50521" name="Group 50521"/>
              <wp:cNvGraphicFramePr/>
              <a:graphic xmlns:a="http://schemas.openxmlformats.org/drawingml/2006/main">
                <a:graphicData uri="http://schemas.microsoft.com/office/word/2010/wordprocessingGroup">
                  <wpg:wgp>
                    <wpg:cNvGrpSpPr/>
                    <wpg:grpSpPr>
                      <a:xfrm>
                        <a:off x="0" y="0"/>
                        <a:ext cx="5978017" cy="6097"/>
                        <a:chOff x="0" y="0"/>
                        <a:chExt cx="5978017" cy="6097"/>
                      </a:xfrm>
                    </wpg:grpSpPr>
                    <wps:wsp>
                      <wps:cNvPr id="51350" name="Shape 51350"/>
                      <wps:cNvSpPr/>
                      <wps:spPr>
                        <a:xfrm>
                          <a:off x="0" y="0"/>
                          <a:ext cx="5978017" cy="9144"/>
                        </a:xfrm>
                        <a:custGeom>
                          <a:avLst/>
                          <a:gdLst/>
                          <a:ahLst/>
                          <a:cxnLst/>
                          <a:rect l="0" t="0" r="0" b="0"/>
                          <a:pathLst>
                            <a:path w="5978017" h="9144">
                              <a:moveTo>
                                <a:pt x="0" y="0"/>
                              </a:moveTo>
                              <a:lnTo>
                                <a:pt x="5978017" y="0"/>
                              </a:lnTo>
                              <a:lnTo>
                                <a:pt x="5978017"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50521" style="width:470.71pt;height:0.480042pt;position:absolute;mso-position-horizontal-relative:page;mso-position-horizontal:absolute;margin-left:69.504pt;mso-position-vertical-relative:page;margin-top:794.376pt;" coordsize="59780,60">
              <v:shape id="Shape 51351" style="position:absolute;width:59780;height:91;left:0;top:0;" coordsize="5978017,9144" path="m0,0l5978017,0l5978017,9144l0,9144l0,0">
                <v:stroke weight="0pt" endcap="flat" joinstyle="miter" miterlimit="10" on="false" color="#000000" opacity="0"/>
                <v:fill on="true" color="#d9d9d9"/>
              </v:shape>
              <w10:wrap type="square"/>
            </v:group>
          </w:pict>
        </mc:Fallback>
      </mc:AlternateContent>
    </w:r>
    <w:r>
      <w:rPr>
        <w:sz w:val="20"/>
      </w:rPr>
      <w:t xml:space="preserve">PROGRAM RZĄDOWY FUNDUSZ POLSKI ŁAD: PROGRAM INWESTYCJI STRATEGICZNYCH </w:t>
    </w:r>
  </w:p>
  <w:p w14:paraId="3CF10DF6" w14:textId="77777777" w:rsidR="00186A0F" w:rsidRDefault="00000000">
    <w:pPr>
      <w:spacing w:after="36" w:line="259" w:lineRule="auto"/>
      <w:ind w:left="0" w:right="104" w:firstLine="0"/>
      <w:jc w:val="right"/>
    </w:pPr>
    <w:r>
      <w:fldChar w:fldCharType="begin"/>
    </w:r>
    <w:r>
      <w:instrText xml:space="preserve"> PAGE   \* MERGEFORMAT </w:instrText>
    </w:r>
    <w:r>
      <w:fldChar w:fldCharType="separate"/>
    </w:r>
    <w:r>
      <w:rPr>
        <w:sz w:val="24"/>
      </w:rPr>
      <w:t>1</w:t>
    </w:r>
    <w:r>
      <w:rPr>
        <w:sz w:val="24"/>
      </w:rPr>
      <w:fldChar w:fldCharType="end"/>
    </w:r>
    <w:r>
      <w:rPr>
        <w:b/>
        <w:sz w:val="24"/>
      </w:rPr>
      <w:t xml:space="preserve"> | </w:t>
    </w:r>
    <w:r>
      <w:rPr>
        <w:color w:val="808080"/>
        <w:sz w:val="24"/>
      </w:rPr>
      <w:t>S t r o n a</w:t>
    </w:r>
    <w:r>
      <w:rPr>
        <w:b/>
        <w:sz w:val="24"/>
      </w:rPr>
      <w:t xml:space="preserve"> </w:t>
    </w:r>
  </w:p>
  <w:p w14:paraId="06B17588" w14:textId="77777777" w:rsidR="00186A0F" w:rsidRDefault="00000000">
    <w:pPr>
      <w:spacing w:after="0" w:line="259" w:lineRule="auto"/>
      <w:ind w:left="480" w:firstLine="0"/>
      <w:jc w:val="left"/>
    </w:pPr>
    <w:r>
      <w:rPr>
        <w:sz w:val="24"/>
      </w:rPr>
      <w:t xml:space="preserve"> </w:t>
    </w:r>
  </w:p>
  <w:p w14:paraId="60F689BE" w14:textId="77777777" w:rsidR="00186A0F" w:rsidRDefault="00000000">
    <w:pPr>
      <w:spacing w:after="0" w:line="259" w:lineRule="auto"/>
      <w:ind w:left="480" w:firstLine="0"/>
      <w:jc w:val="left"/>
    </w:pP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71307" w14:textId="77777777" w:rsidR="00186A0F" w:rsidRDefault="00000000">
    <w:pPr>
      <w:spacing w:after="107" w:line="259" w:lineRule="auto"/>
      <w:ind w:left="1640" w:firstLine="0"/>
      <w:jc w:val="left"/>
    </w:pPr>
    <w:r>
      <w:rPr>
        <w:noProof/>
      </w:rPr>
      <mc:AlternateContent>
        <mc:Choice Requires="wpg">
          <w:drawing>
            <wp:anchor distT="0" distB="0" distL="114300" distR="114300" simplePos="0" relativeHeight="251662336" behindDoc="0" locked="0" layoutInCell="1" allowOverlap="1" wp14:anchorId="194021DF" wp14:editId="4C601E7C">
              <wp:simplePos x="0" y="0"/>
              <wp:positionH relativeFrom="page">
                <wp:posOffset>882701</wp:posOffset>
              </wp:positionH>
              <wp:positionV relativeFrom="page">
                <wp:posOffset>10088574</wp:posOffset>
              </wp:positionV>
              <wp:extent cx="5978017" cy="6097"/>
              <wp:effectExtent l="0" t="0" r="0" b="0"/>
              <wp:wrapSquare wrapText="bothSides"/>
              <wp:docPr id="50483" name="Group 50483"/>
              <wp:cNvGraphicFramePr/>
              <a:graphic xmlns:a="http://schemas.openxmlformats.org/drawingml/2006/main">
                <a:graphicData uri="http://schemas.microsoft.com/office/word/2010/wordprocessingGroup">
                  <wpg:wgp>
                    <wpg:cNvGrpSpPr/>
                    <wpg:grpSpPr>
                      <a:xfrm>
                        <a:off x="0" y="0"/>
                        <a:ext cx="5978017" cy="6097"/>
                        <a:chOff x="0" y="0"/>
                        <a:chExt cx="5978017" cy="6097"/>
                      </a:xfrm>
                    </wpg:grpSpPr>
                    <wps:wsp>
                      <wps:cNvPr id="51348" name="Shape 51348"/>
                      <wps:cNvSpPr/>
                      <wps:spPr>
                        <a:xfrm>
                          <a:off x="0" y="0"/>
                          <a:ext cx="5978017" cy="9144"/>
                        </a:xfrm>
                        <a:custGeom>
                          <a:avLst/>
                          <a:gdLst/>
                          <a:ahLst/>
                          <a:cxnLst/>
                          <a:rect l="0" t="0" r="0" b="0"/>
                          <a:pathLst>
                            <a:path w="5978017" h="9144">
                              <a:moveTo>
                                <a:pt x="0" y="0"/>
                              </a:moveTo>
                              <a:lnTo>
                                <a:pt x="5978017" y="0"/>
                              </a:lnTo>
                              <a:lnTo>
                                <a:pt x="5978017"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50483" style="width:470.71pt;height:0.480042pt;position:absolute;mso-position-horizontal-relative:page;mso-position-horizontal:absolute;margin-left:69.504pt;mso-position-vertical-relative:page;margin-top:794.376pt;" coordsize="59780,60">
              <v:shape id="Shape 51349" style="position:absolute;width:59780;height:91;left:0;top:0;" coordsize="5978017,9144" path="m0,0l5978017,0l5978017,9144l0,9144l0,0">
                <v:stroke weight="0pt" endcap="flat" joinstyle="miter" miterlimit="10" on="false" color="#000000" opacity="0"/>
                <v:fill on="true" color="#d9d9d9"/>
              </v:shape>
              <w10:wrap type="square"/>
            </v:group>
          </w:pict>
        </mc:Fallback>
      </mc:AlternateContent>
    </w:r>
    <w:r>
      <w:rPr>
        <w:sz w:val="20"/>
      </w:rPr>
      <w:t xml:space="preserve">PROGRAM RZĄDOWY FUNDUSZ POLSKI ŁAD: PROGRAM INWESTYCJI STRATEGICZNYCH </w:t>
    </w:r>
  </w:p>
  <w:p w14:paraId="6B11F83D" w14:textId="77777777" w:rsidR="00186A0F" w:rsidRDefault="00000000">
    <w:pPr>
      <w:spacing w:after="36" w:line="259" w:lineRule="auto"/>
      <w:ind w:left="0" w:right="104" w:firstLine="0"/>
      <w:jc w:val="right"/>
    </w:pPr>
    <w:r>
      <w:fldChar w:fldCharType="begin"/>
    </w:r>
    <w:r>
      <w:instrText xml:space="preserve"> PAGE   \* MERGEFORMAT </w:instrText>
    </w:r>
    <w:r>
      <w:fldChar w:fldCharType="separate"/>
    </w:r>
    <w:r>
      <w:rPr>
        <w:sz w:val="24"/>
      </w:rPr>
      <w:t>1</w:t>
    </w:r>
    <w:r>
      <w:rPr>
        <w:sz w:val="24"/>
      </w:rPr>
      <w:fldChar w:fldCharType="end"/>
    </w:r>
    <w:r>
      <w:rPr>
        <w:b/>
        <w:sz w:val="24"/>
      </w:rPr>
      <w:t xml:space="preserve"> | </w:t>
    </w:r>
    <w:r>
      <w:rPr>
        <w:color w:val="808080"/>
        <w:sz w:val="24"/>
      </w:rPr>
      <w:t>S t r o n a</w:t>
    </w:r>
    <w:r>
      <w:rPr>
        <w:b/>
        <w:sz w:val="24"/>
      </w:rPr>
      <w:t xml:space="preserve"> </w:t>
    </w:r>
  </w:p>
  <w:p w14:paraId="2B6D3060" w14:textId="77777777" w:rsidR="00186A0F" w:rsidRDefault="00000000">
    <w:pPr>
      <w:spacing w:after="0" w:line="259" w:lineRule="auto"/>
      <w:ind w:left="480" w:firstLine="0"/>
      <w:jc w:val="left"/>
    </w:pPr>
    <w:r>
      <w:rPr>
        <w:sz w:val="24"/>
      </w:rPr>
      <w:t xml:space="preserve"> </w:t>
    </w:r>
  </w:p>
  <w:p w14:paraId="16E5A23A" w14:textId="77777777" w:rsidR="00186A0F" w:rsidRDefault="00000000">
    <w:pPr>
      <w:spacing w:after="0" w:line="259" w:lineRule="auto"/>
      <w:ind w:left="480" w:firstLine="0"/>
      <w:jc w:val="left"/>
    </w:pP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B8C54" w14:textId="77777777" w:rsidR="00186A0F" w:rsidRDefault="00000000">
    <w:pPr>
      <w:spacing w:after="107" w:line="259" w:lineRule="auto"/>
      <w:ind w:left="1640" w:firstLine="0"/>
      <w:jc w:val="left"/>
    </w:pPr>
    <w:r>
      <w:rPr>
        <w:noProof/>
      </w:rPr>
      <mc:AlternateContent>
        <mc:Choice Requires="wpg">
          <w:drawing>
            <wp:anchor distT="0" distB="0" distL="114300" distR="114300" simplePos="0" relativeHeight="251663360" behindDoc="0" locked="0" layoutInCell="1" allowOverlap="1" wp14:anchorId="717AF526" wp14:editId="151BB183">
              <wp:simplePos x="0" y="0"/>
              <wp:positionH relativeFrom="page">
                <wp:posOffset>882701</wp:posOffset>
              </wp:positionH>
              <wp:positionV relativeFrom="page">
                <wp:posOffset>10088574</wp:posOffset>
              </wp:positionV>
              <wp:extent cx="5978017" cy="6097"/>
              <wp:effectExtent l="0" t="0" r="0" b="0"/>
              <wp:wrapSquare wrapText="bothSides"/>
              <wp:docPr id="50445" name="Group 50445"/>
              <wp:cNvGraphicFramePr/>
              <a:graphic xmlns:a="http://schemas.openxmlformats.org/drawingml/2006/main">
                <a:graphicData uri="http://schemas.microsoft.com/office/word/2010/wordprocessingGroup">
                  <wpg:wgp>
                    <wpg:cNvGrpSpPr/>
                    <wpg:grpSpPr>
                      <a:xfrm>
                        <a:off x="0" y="0"/>
                        <a:ext cx="5978017" cy="6097"/>
                        <a:chOff x="0" y="0"/>
                        <a:chExt cx="5978017" cy="6097"/>
                      </a:xfrm>
                    </wpg:grpSpPr>
                    <wps:wsp>
                      <wps:cNvPr id="51346" name="Shape 51346"/>
                      <wps:cNvSpPr/>
                      <wps:spPr>
                        <a:xfrm>
                          <a:off x="0" y="0"/>
                          <a:ext cx="5978017" cy="9144"/>
                        </a:xfrm>
                        <a:custGeom>
                          <a:avLst/>
                          <a:gdLst/>
                          <a:ahLst/>
                          <a:cxnLst/>
                          <a:rect l="0" t="0" r="0" b="0"/>
                          <a:pathLst>
                            <a:path w="5978017" h="9144">
                              <a:moveTo>
                                <a:pt x="0" y="0"/>
                              </a:moveTo>
                              <a:lnTo>
                                <a:pt x="5978017" y="0"/>
                              </a:lnTo>
                              <a:lnTo>
                                <a:pt x="5978017"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50445" style="width:470.71pt;height:0.480042pt;position:absolute;mso-position-horizontal-relative:page;mso-position-horizontal:absolute;margin-left:69.504pt;mso-position-vertical-relative:page;margin-top:794.376pt;" coordsize="59780,60">
              <v:shape id="Shape 51347" style="position:absolute;width:59780;height:91;left:0;top:0;" coordsize="5978017,9144" path="m0,0l5978017,0l5978017,9144l0,9144l0,0">
                <v:stroke weight="0pt" endcap="flat" joinstyle="miter" miterlimit="10" on="false" color="#000000" opacity="0"/>
                <v:fill on="true" color="#d9d9d9"/>
              </v:shape>
              <w10:wrap type="square"/>
            </v:group>
          </w:pict>
        </mc:Fallback>
      </mc:AlternateContent>
    </w:r>
    <w:r>
      <w:rPr>
        <w:sz w:val="20"/>
      </w:rPr>
      <w:t xml:space="preserve">PROGRAM RZĄDOWY FUNDUSZ POLSKI ŁAD: PROGRAM INWESTYCJI STRATEGICZNYCH </w:t>
    </w:r>
  </w:p>
  <w:p w14:paraId="30A37592" w14:textId="77777777" w:rsidR="00186A0F" w:rsidRDefault="00000000">
    <w:pPr>
      <w:spacing w:after="36" w:line="259" w:lineRule="auto"/>
      <w:ind w:left="0" w:right="104" w:firstLine="0"/>
      <w:jc w:val="right"/>
    </w:pPr>
    <w:r>
      <w:fldChar w:fldCharType="begin"/>
    </w:r>
    <w:r>
      <w:instrText xml:space="preserve"> PAGE   \* MERGEFORMAT </w:instrText>
    </w:r>
    <w:r>
      <w:fldChar w:fldCharType="separate"/>
    </w:r>
    <w:r>
      <w:rPr>
        <w:sz w:val="24"/>
      </w:rPr>
      <w:t>1</w:t>
    </w:r>
    <w:r>
      <w:rPr>
        <w:sz w:val="24"/>
      </w:rPr>
      <w:fldChar w:fldCharType="end"/>
    </w:r>
    <w:r>
      <w:rPr>
        <w:b/>
        <w:sz w:val="24"/>
      </w:rPr>
      <w:t xml:space="preserve"> | </w:t>
    </w:r>
    <w:r>
      <w:rPr>
        <w:color w:val="808080"/>
        <w:sz w:val="24"/>
      </w:rPr>
      <w:t>S t r o n a</w:t>
    </w:r>
    <w:r>
      <w:rPr>
        <w:b/>
        <w:sz w:val="24"/>
      </w:rPr>
      <w:t xml:space="preserve"> </w:t>
    </w:r>
  </w:p>
  <w:p w14:paraId="09E2209C" w14:textId="77777777" w:rsidR="00186A0F" w:rsidRDefault="00000000">
    <w:pPr>
      <w:spacing w:after="0" w:line="259" w:lineRule="auto"/>
      <w:ind w:left="480" w:firstLine="0"/>
      <w:jc w:val="left"/>
    </w:pPr>
    <w:r>
      <w:rPr>
        <w:sz w:val="24"/>
      </w:rPr>
      <w:t xml:space="preserve"> </w:t>
    </w:r>
  </w:p>
  <w:p w14:paraId="4309A77C" w14:textId="77777777" w:rsidR="00186A0F" w:rsidRDefault="00000000">
    <w:pPr>
      <w:spacing w:after="0" w:line="259" w:lineRule="auto"/>
      <w:ind w:left="480" w:firstLine="0"/>
      <w:jc w:val="left"/>
    </w:pP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E12D3" w14:textId="77777777" w:rsidR="00955D94" w:rsidRDefault="00955D94">
      <w:pPr>
        <w:spacing w:after="0" w:line="277" w:lineRule="auto"/>
        <w:ind w:left="480" w:right="938" w:firstLine="0"/>
        <w:jc w:val="left"/>
      </w:pPr>
      <w:r>
        <w:separator/>
      </w:r>
    </w:p>
  </w:footnote>
  <w:footnote w:type="continuationSeparator" w:id="0">
    <w:p w14:paraId="1F878232" w14:textId="77777777" w:rsidR="00955D94" w:rsidRDefault="00955D94">
      <w:pPr>
        <w:spacing w:after="0" w:line="277" w:lineRule="auto"/>
        <w:ind w:left="480" w:right="938" w:firstLine="0"/>
        <w:jc w:val="left"/>
      </w:pPr>
      <w:r>
        <w:continuationSeparator/>
      </w:r>
    </w:p>
  </w:footnote>
  <w:footnote w:id="1">
    <w:p w14:paraId="6275A80F" w14:textId="77777777" w:rsidR="00186A0F" w:rsidRDefault="00000000">
      <w:pPr>
        <w:pStyle w:val="footnotedescription"/>
      </w:pPr>
      <w:r>
        <w:rPr>
          <w:rStyle w:val="footnotemark"/>
        </w:rPr>
        <w:footnoteRef/>
      </w:r>
      <w:r>
        <w:t xml:space="preserve"> Okres gwarancji jakości zostanie uzupełniony w oparciu o oświadczenie Wykonawcy zawarte w ofercie. </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w:t>
      </w:r>
      <w:r>
        <w:t xml:space="preserve">Okres gwarancji jakości zostanie uzupełniony w oparciu o oświadczenie Wykonawcy zawarte w ofercie.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FBC36" w14:textId="77777777" w:rsidR="00186A0F" w:rsidRDefault="00000000">
    <w:pPr>
      <w:spacing w:after="1544" w:line="259" w:lineRule="auto"/>
      <w:ind w:left="470" w:firstLine="0"/>
      <w:jc w:val="center"/>
    </w:pPr>
    <w:r>
      <w:rPr>
        <w:rFonts w:ascii="Times New Roman" w:eastAsia="Times New Roman" w:hAnsi="Times New Roman" w:cs="Times New Roman"/>
        <w:sz w:val="20"/>
      </w:rPr>
      <w:t xml:space="preserve"> </w:t>
    </w:r>
  </w:p>
  <w:p w14:paraId="15442F5F" w14:textId="77777777" w:rsidR="00186A0F" w:rsidRDefault="00000000">
    <w:pPr>
      <w:spacing w:after="0" w:line="259" w:lineRule="auto"/>
      <w:ind w:left="0" w:right="322" w:firstLine="0"/>
      <w:jc w:val="right"/>
    </w:pPr>
    <w:r>
      <w:rPr>
        <w:noProof/>
      </w:rPr>
      <w:drawing>
        <wp:anchor distT="0" distB="0" distL="114300" distR="114300" simplePos="0" relativeHeight="251658240" behindDoc="0" locked="0" layoutInCell="1" allowOverlap="0" wp14:anchorId="500C7E13" wp14:editId="0A4D7E71">
          <wp:simplePos x="0" y="0"/>
          <wp:positionH relativeFrom="page">
            <wp:posOffset>900430</wp:posOffset>
          </wp:positionH>
          <wp:positionV relativeFrom="page">
            <wp:posOffset>422907</wp:posOffset>
          </wp:positionV>
          <wp:extent cx="5733935" cy="1095432"/>
          <wp:effectExtent l="0" t="0" r="0" b="0"/>
          <wp:wrapSquare wrapText="bothSides"/>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stretch>
                    <a:fillRect/>
                  </a:stretch>
                </pic:blipFill>
                <pic:spPr>
                  <a:xfrm>
                    <a:off x="0" y="0"/>
                    <a:ext cx="5733935" cy="1095432"/>
                  </a:xfrm>
                  <a:prstGeom prst="rect">
                    <a:avLst/>
                  </a:prstGeom>
                </pic:spPr>
              </pic:pic>
            </a:graphicData>
          </a:graphic>
        </wp:anchor>
      </w:drawing>
    </w:r>
    <w:r>
      <w:rPr>
        <w:rFonts w:ascii="Times New Roman" w:eastAsia="Times New Roman" w:hAnsi="Times New Roman" w:cs="Times New Roman"/>
        <w:sz w:val="20"/>
      </w:rPr>
      <w:t xml:space="preserve"> </w:t>
    </w:r>
  </w:p>
  <w:p w14:paraId="73DA1B7C" w14:textId="77777777" w:rsidR="00186A0F" w:rsidRDefault="00000000">
    <w:pPr>
      <w:spacing w:after="0" w:line="259" w:lineRule="auto"/>
      <w:ind w:left="480"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9F0D7" w14:textId="77777777" w:rsidR="00186A0F" w:rsidRDefault="00000000">
    <w:pPr>
      <w:spacing w:after="1544" w:line="259" w:lineRule="auto"/>
      <w:ind w:left="470" w:firstLine="0"/>
      <w:jc w:val="center"/>
    </w:pPr>
    <w:r>
      <w:rPr>
        <w:rFonts w:ascii="Times New Roman" w:eastAsia="Times New Roman" w:hAnsi="Times New Roman" w:cs="Times New Roman"/>
        <w:sz w:val="20"/>
      </w:rPr>
      <w:t xml:space="preserve"> </w:t>
    </w:r>
  </w:p>
  <w:p w14:paraId="74C944B7" w14:textId="77777777" w:rsidR="00186A0F" w:rsidRDefault="00000000">
    <w:pPr>
      <w:spacing w:after="0" w:line="259" w:lineRule="auto"/>
      <w:ind w:left="0" w:right="322" w:firstLine="0"/>
      <w:jc w:val="right"/>
    </w:pPr>
    <w:r>
      <w:rPr>
        <w:noProof/>
      </w:rPr>
      <w:drawing>
        <wp:anchor distT="0" distB="0" distL="114300" distR="114300" simplePos="0" relativeHeight="251659264" behindDoc="0" locked="0" layoutInCell="1" allowOverlap="0" wp14:anchorId="59F858DE" wp14:editId="27760FBF">
          <wp:simplePos x="0" y="0"/>
          <wp:positionH relativeFrom="page">
            <wp:posOffset>900430</wp:posOffset>
          </wp:positionH>
          <wp:positionV relativeFrom="page">
            <wp:posOffset>422907</wp:posOffset>
          </wp:positionV>
          <wp:extent cx="5733935" cy="1095432"/>
          <wp:effectExtent l="0" t="0" r="0" b="0"/>
          <wp:wrapSquare wrapText="bothSides"/>
          <wp:docPr id="2074769565"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stretch>
                    <a:fillRect/>
                  </a:stretch>
                </pic:blipFill>
                <pic:spPr>
                  <a:xfrm>
                    <a:off x="0" y="0"/>
                    <a:ext cx="5733935" cy="1095432"/>
                  </a:xfrm>
                  <a:prstGeom prst="rect">
                    <a:avLst/>
                  </a:prstGeom>
                </pic:spPr>
              </pic:pic>
            </a:graphicData>
          </a:graphic>
        </wp:anchor>
      </w:drawing>
    </w:r>
    <w:r>
      <w:rPr>
        <w:rFonts w:ascii="Times New Roman" w:eastAsia="Times New Roman" w:hAnsi="Times New Roman" w:cs="Times New Roman"/>
        <w:sz w:val="20"/>
      </w:rPr>
      <w:t xml:space="preserve"> </w:t>
    </w:r>
  </w:p>
  <w:p w14:paraId="685E0DCC" w14:textId="77777777" w:rsidR="00186A0F" w:rsidRDefault="00000000">
    <w:pPr>
      <w:spacing w:after="0" w:line="259" w:lineRule="auto"/>
      <w:ind w:left="480" w:firstLine="0"/>
      <w:jc w:val="left"/>
    </w:pP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35ADE" w14:textId="77777777" w:rsidR="00186A0F" w:rsidRDefault="00000000">
    <w:pPr>
      <w:spacing w:after="1544" w:line="259" w:lineRule="auto"/>
      <w:ind w:left="470" w:firstLine="0"/>
      <w:jc w:val="center"/>
    </w:pPr>
    <w:r>
      <w:rPr>
        <w:rFonts w:ascii="Times New Roman" w:eastAsia="Times New Roman" w:hAnsi="Times New Roman" w:cs="Times New Roman"/>
        <w:sz w:val="20"/>
      </w:rPr>
      <w:t xml:space="preserve"> </w:t>
    </w:r>
  </w:p>
  <w:p w14:paraId="58B1B6CA" w14:textId="77777777" w:rsidR="00186A0F" w:rsidRDefault="00000000">
    <w:pPr>
      <w:spacing w:after="0" w:line="259" w:lineRule="auto"/>
      <w:ind w:left="0" w:right="322" w:firstLine="0"/>
      <w:jc w:val="right"/>
    </w:pPr>
    <w:r>
      <w:rPr>
        <w:noProof/>
      </w:rPr>
      <w:drawing>
        <wp:anchor distT="0" distB="0" distL="114300" distR="114300" simplePos="0" relativeHeight="251660288" behindDoc="0" locked="0" layoutInCell="1" allowOverlap="0" wp14:anchorId="1E7E56E9" wp14:editId="6FD8F6A4">
          <wp:simplePos x="0" y="0"/>
          <wp:positionH relativeFrom="page">
            <wp:posOffset>900430</wp:posOffset>
          </wp:positionH>
          <wp:positionV relativeFrom="page">
            <wp:posOffset>422907</wp:posOffset>
          </wp:positionV>
          <wp:extent cx="5733935" cy="1095432"/>
          <wp:effectExtent l="0" t="0" r="0" b="0"/>
          <wp:wrapSquare wrapText="bothSides"/>
          <wp:docPr id="410023072"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stretch>
                    <a:fillRect/>
                  </a:stretch>
                </pic:blipFill>
                <pic:spPr>
                  <a:xfrm>
                    <a:off x="0" y="0"/>
                    <a:ext cx="5733935" cy="1095432"/>
                  </a:xfrm>
                  <a:prstGeom prst="rect">
                    <a:avLst/>
                  </a:prstGeom>
                </pic:spPr>
              </pic:pic>
            </a:graphicData>
          </a:graphic>
        </wp:anchor>
      </w:drawing>
    </w:r>
    <w:r>
      <w:rPr>
        <w:rFonts w:ascii="Times New Roman" w:eastAsia="Times New Roman" w:hAnsi="Times New Roman" w:cs="Times New Roman"/>
        <w:sz w:val="20"/>
      </w:rPr>
      <w:t xml:space="preserve"> </w:t>
    </w:r>
  </w:p>
  <w:p w14:paraId="34BE4071" w14:textId="77777777" w:rsidR="00186A0F" w:rsidRDefault="00000000">
    <w:pPr>
      <w:spacing w:after="0" w:line="259" w:lineRule="auto"/>
      <w:ind w:left="480" w:firstLine="0"/>
      <w:jc w:val="left"/>
    </w:pP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E56CC"/>
    <w:multiLevelType w:val="hybridMultilevel"/>
    <w:tmpl w:val="562E993E"/>
    <w:lvl w:ilvl="0" w:tplc="6B146D2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544DA4">
      <w:start w:val="1"/>
      <w:numFmt w:val="lowerLetter"/>
      <w:lvlText w:val="%2"/>
      <w:lvlJc w:val="left"/>
      <w:pPr>
        <w:ind w:left="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929F5C">
      <w:start w:val="1"/>
      <w:numFmt w:val="lowerRoman"/>
      <w:lvlText w:val="%3"/>
      <w:lvlJc w:val="left"/>
      <w:pPr>
        <w:ind w:left="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1CE06A">
      <w:start w:val="1"/>
      <w:numFmt w:val="decimal"/>
      <w:lvlText w:val="%4"/>
      <w:lvlJc w:val="left"/>
      <w:pPr>
        <w:ind w:left="6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28C2B06">
      <w:start w:val="1"/>
      <w:numFmt w:val="lowerLetter"/>
      <w:lvlRestart w:val="0"/>
      <w:lvlText w:val="%5)"/>
      <w:lvlJc w:val="left"/>
      <w:pPr>
        <w:ind w:left="10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78B63A">
      <w:start w:val="1"/>
      <w:numFmt w:val="lowerRoman"/>
      <w:lvlText w:val="%6"/>
      <w:lvlJc w:val="left"/>
      <w:pPr>
        <w:ind w:left="1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DE4FDC6">
      <w:start w:val="1"/>
      <w:numFmt w:val="decimal"/>
      <w:lvlText w:val="%7"/>
      <w:lvlJc w:val="left"/>
      <w:pPr>
        <w:ind w:left="2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7C20E4">
      <w:start w:val="1"/>
      <w:numFmt w:val="lowerLetter"/>
      <w:lvlText w:val="%8"/>
      <w:lvlJc w:val="left"/>
      <w:pPr>
        <w:ind w:left="28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CADC68">
      <w:start w:val="1"/>
      <w:numFmt w:val="lowerRoman"/>
      <w:lvlText w:val="%9"/>
      <w:lvlJc w:val="left"/>
      <w:pPr>
        <w:ind w:left="3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F03017"/>
    <w:multiLevelType w:val="hybridMultilevel"/>
    <w:tmpl w:val="5D0AD504"/>
    <w:lvl w:ilvl="0" w:tplc="8F202BD2">
      <w:start w:val="1"/>
      <w:numFmt w:val="decimal"/>
      <w:lvlText w:val="%1."/>
      <w:lvlJc w:val="left"/>
      <w:pPr>
        <w:ind w:left="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EC32F0">
      <w:start w:val="1"/>
      <w:numFmt w:val="lowerLetter"/>
      <w:lvlText w:val="%2"/>
      <w:lvlJc w:val="left"/>
      <w:pPr>
        <w:ind w:left="1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41EC2E8">
      <w:start w:val="1"/>
      <w:numFmt w:val="lowerRoman"/>
      <w:lvlText w:val="%3"/>
      <w:lvlJc w:val="left"/>
      <w:pPr>
        <w:ind w:left="1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187624">
      <w:start w:val="1"/>
      <w:numFmt w:val="decimal"/>
      <w:lvlText w:val="%4"/>
      <w:lvlJc w:val="left"/>
      <w:pPr>
        <w:ind w:left="2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2ADD02">
      <w:start w:val="1"/>
      <w:numFmt w:val="lowerLetter"/>
      <w:lvlText w:val="%5"/>
      <w:lvlJc w:val="left"/>
      <w:pPr>
        <w:ind w:left="3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7C6436">
      <w:start w:val="1"/>
      <w:numFmt w:val="lowerRoman"/>
      <w:lvlText w:val="%6"/>
      <w:lvlJc w:val="left"/>
      <w:pPr>
        <w:ind w:left="4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C962902">
      <w:start w:val="1"/>
      <w:numFmt w:val="decimal"/>
      <w:lvlText w:val="%7"/>
      <w:lvlJc w:val="left"/>
      <w:pPr>
        <w:ind w:left="4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F27978">
      <w:start w:val="1"/>
      <w:numFmt w:val="lowerLetter"/>
      <w:lvlText w:val="%8"/>
      <w:lvlJc w:val="left"/>
      <w:pPr>
        <w:ind w:left="5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7AB994">
      <w:start w:val="1"/>
      <w:numFmt w:val="lowerRoman"/>
      <w:lvlText w:val="%9"/>
      <w:lvlJc w:val="left"/>
      <w:pPr>
        <w:ind w:left="6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8654C39"/>
    <w:multiLevelType w:val="hybridMultilevel"/>
    <w:tmpl w:val="D8B8C0C4"/>
    <w:lvl w:ilvl="0" w:tplc="C1465106">
      <w:start w:val="1"/>
      <w:numFmt w:val="decimal"/>
      <w:lvlText w:val="%1."/>
      <w:lvlJc w:val="left"/>
      <w:pPr>
        <w:ind w:left="7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D1C8CFA">
      <w:start w:val="1"/>
      <w:numFmt w:val="decimal"/>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7428AC">
      <w:start w:val="1"/>
      <w:numFmt w:val="lowerRoman"/>
      <w:lvlText w:val="%3"/>
      <w:lvlJc w:val="left"/>
      <w:pPr>
        <w:ind w:left="15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46605A">
      <w:start w:val="1"/>
      <w:numFmt w:val="decimal"/>
      <w:lvlText w:val="%4"/>
      <w:lvlJc w:val="left"/>
      <w:pPr>
        <w:ind w:left="23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98EA4A">
      <w:start w:val="1"/>
      <w:numFmt w:val="lowerLetter"/>
      <w:lvlText w:val="%5"/>
      <w:lvlJc w:val="left"/>
      <w:pPr>
        <w:ind w:left="30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1824CE">
      <w:start w:val="1"/>
      <w:numFmt w:val="lowerRoman"/>
      <w:lvlText w:val="%6"/>
      <w:lvlJc w:val="left"/>
      <w:pPr>
        <w:ind w:left="37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F8EB82">
      <w:start w:val="1"/>
      <w:numFmt w:val="decimal"/>
      <w:lvlText w:val="%7"/>
      <w:lvlJc w:val="left"/>
      <w:pPr>
        <w:ind w:left="44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6E768E">
      <w:start w:val="1"/>
      <w:numFmt w:val="lowerLetter"/>
      <w:lvlText w:val="%8"/>
      <w:lvlJc w:val="left"/>
      <w:pPr>
        <w:ind w:left="51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3F228AA">
      <w:start w:val="1"/>
      <w:numFmt w:val="lowerRoman"/>
      <w:lvlText w:val="%9"/>
      <w:lvlJc w:val="left"/>
      <w:pPr>
        <w:ind w:left="59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372A2F"/>
    <w:multiLevelType w:val="hybridMultilevel"/>
    <w:tmpl w:val="0B446C9E"/>
    <w:lvl w:ilvl="0" w:tplc="5C2C9E32">
      <w:start w:val="1"/>
      <w:numFmt w:val="decimal"/>
      <w:lvlText w:val="%1."/>
      <w:lvlJc w:val="left"/>
      <w:pPr>
        <w:ind w:left="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BA50E6">
      <w:start w:val="1"/>
      <w:numFmt w:val="lowerLetter"/>
      <w:lvlText w:val="%2)"/>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66B548">
      <w:start w:val="1"/>
      <w:numFmt w:val="lowerRoman"/>
      <w:lvlText w:val="%3"/>
      <w:lvlJc w:val="left"/>
      <w:pPr>
        <w:ind w:left="1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8CADE0">
      <w:start w:val="1"/>
      <w:numFmt w:val="decimal"/>
      <w:lvlText w:val="%4"/>
      <w:lvlJc w:val="left"/>
      <w:pPr>
        <w:ind w:left="23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2EE366">
      <w:start w:val="1"/>
      <w:numFmt w:val="lowerLetter"/>
      <w:lvlText w:val="%5"/>
      <w:lvlJc w:val="left"/>
      <w:pPr>
        <w:ind w:left="3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9C8F52">
      <w:start w:val="1"/>
      <w:numFmt w:val="lowerRoman"/>
      <w:lvlText w:val="%6"/>
      <w:lvlJc w:val="left"/>
      <w:pPr>
        <w:ind w:left="3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3EB5FE">
      <w:start w:val="1"/>
      <w:numFmt w:val="decimal"/>
      <w:lvlText w:val="%7"/>
      <w:lvlJc w:val="left"/>
      <w:pPr>
        <w:ind w:left="4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5EFEB0">
      <w:start w:val="1"/>
      <w:numFmt w:val="lowerLetter"/>
      <w:lvlText w:val="%8"/>
      <w:lvlJc w:val="left"/>
      <w:pPr>
        <w:ind w:left="5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ECD804">
      <w:start w:val="1"/>
      <w:numFmt w:val="lowerRoman"/>
      <w:lvlText w:val="%9"/>
      <w:lvlJc w:val="left"/>
      <w:pPr>
        <w:ind w:left="5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16207C"/>
    <w:multiLevelType w:val="hybridMultilevel"/>
    <w:tmpl w:val="D20828DC"/>
    <w:lvl w:ilvl="0" w:tplc="D982CD4E">
      <w:start w:val="2"/>
      <w:numFmt w:val="decimal"/>
      <w:lvlText w:val="%1."/>
      <w:lvlJc w:val="left"/>
      <w:pPr>
        <w:ind w:left="7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60C923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423D1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7E198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2AEA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33099D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B6547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E88A06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AC710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6030D9"/>
    <w:multiLevelType w:val="hybridMultilevel"/>
    <w:tmpl w:val="606EC312"/>
    <w:lvl w:ilvl="0" w:tplc="FEB4EA84">
      <w:start w:val="9"/>
      <w:numFmt w:val="decimal"/>
      <w:lvlText w:val="%1."/>
      <w:lvlJc w:val="left"/>
      <w:pPr>
        <w:ind w:left="8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983938">
      <w:start w:val="1"/>
      <w:numFmt w:val="lowerLetter"/>
      <w:lvlText w:val="%2"/>
      <w:lvlJc w:val="left"/>
      <w:pPr>
        <w:ind w:left="11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0666E6">
      <w:start w:val="1"/>
      <w:numFmt w:val="lowerRoman"/>
      <w:lvlText w:val="%3"/>
      <w:lvlJc w:val="left"/>
      <w:pPr>
        <w:ind w:left="18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062F7E">
      <w:start w:val="1"/>
      <w:numFmt w:val="decimal"/>
      <w:lvlText w:val="%4"/>
      <w:lvlJc w:val="left"/>
      <w:pPr>
        <w:ind w:left="25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DDA2F1C">
      <w:start w:val="1"/>
      <w:numFmt w:val="lowerLetter"/>
      <w:lvlText w:val="%5"/>
      <w:lvlJc w:val="left"/>
      <w:pPr>
        <w:ind w:left="32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F8DCC0">
      <w:start w:val="1"/>
      <w:numFmt w:val="lowerRoman"/>
      <w:lvlText w:val="%6"/>
      <w:lvlJc w:val="left"/>
      <w:pPr>
        <w:ind w:left="39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5C69C6">
      <w:start w:val="1"/>
      <w:numFmt w:val="decimal"/>
      <w:lvlText w:val="%7"/>
      <w:lvlJc w:val="left"/>
      <w:pPr>
        <w:ind w:left="47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46D5C2">
      <w:start w:val="1"/>
      <w:numFmt w:val="lowerLetter"/>
      <w:lvlText w:val="%8"/>
      <w:lvlJc w:val="left"/>
      <w:pPr>
        <w:ind w:left="54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1412C0">
      <w:start w:val="1"/>
      <w:numFmt w:val="lowerRoman"/>
      <w:lvlText w:val="%9"/>
      <w:lvlJc w:val="left"/>
      <w:pPr>
        <w:ind w:left="6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7D7728"/>
    <w:multiLevelType w:val="hybridMultilevel"/>
    <w:tmpl w:val="2654F29A"/>
    <w:lvl w:ilvl="0" w:tplc="B772263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662454">
      <w:start w:val="1"/>
      <w:numFmt w:val="lowerLetter"/>
      <w:lvlText w:val="%2"/>
      <w:lvlJc w:val="left"/>
      <w:pPr>
        <w:ind w:left="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3004180">
      <w:start w:val="1"/>
      <w:numFmt w:val="lowerRoman"/>
      <w:lvlText w:val="%3"/>
      <w:lvlJc w:val="left"/>
      <w:pPr>
        <w:ind w:left="10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F84F780">
      <w:start w:val="1"/>
      <w:numFmt w:val="decimal"/>
      <w:lvlRestart w:val="0"/>
      <w:lvlText w:val="%4."/>
      <w:lvlJc w:val="left"/>
      <w:pPr>
        <w:ind w:left="1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30418A">
      <w:start w:val="1"/>
      <w:numFmt w:val="lowerLetter"/>
      <w:lvlText w:val="%5"/>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9C7778">
      <w:start w:val="1"/>
      <w:numFmt w:val="lowerRoman"/>
      <w:lvlText w:val="%6"/>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306620">
      <w:start w:val="1"/>
      <w:numFmt w:val="decimal"/>
      <w:lvlText w:val="%7"/>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8CCBE4">
      <w:start w:val="1"/>
      <w:numFmt w:val="lowerLetter"/>
      <w:lvlText w:val="%8"/>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5AED40">
      <w:start w:val="1"/>
      <w:numFmt w:val="lowerRoman"/>
      <w:lvlText w:val="%9"/>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F590CDD"/>
    <w:multiLevelType w:val="hybridMultilevel"/>
    <w:tmpl w:val="59F8DD68"/>
    <w:lvl w:ilvl="0" w:tplc="940ADDCE">
      <w:start w:val="1"/>
      <w:numFmt w:val="decimal"/>
      <w:lvlText w:val="%1."/>
      <w:lvlJc w:val="left"/>
      <w:pPr>
        <w:ind w:left="6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D08A0C">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907208">
      <w:start w:val="1"/>
      <w:numFmt w:val="lowerLetter"/>
      <w:lvlText w:val="%3)"/>
      <w:lvlJc w:val="left"/>
      <w:pPr>
        <w:ind w:left="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BA5F1E">
      <w:start w:val="1"/>
      <w:numFmt w:val="decimal"/>
      <w:lvlText w:val="%4"/>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BC0794">
      <w:start w:val="1"/>
      <w:numFmt w:val="lowerLetter"/>
      <w:lvlText w:val="%5"/>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661F60">
      <w:start w:val="1"/>
      <w:numFmt w:val="lowerRoman"/>
      <w:lvlText w:val="%6"/>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77AED6A">
      <w:start w:val="1"/>
      <w:numFmt w:val="decimal"/>
      <w:lvlText w:val="%7"/>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28A636">
      <w:start w:val="1"/>
      <w:numFmt w:val="lowerLetter"/>
      <w:lvlText w:val="%8"/>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230C558">
      <w:start w:val="1"/>
      <w:numFmt w:val="lowerRoman"/>
      <w:lvlText w:val="%9"/>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26470F"/>
    <w:multiLevelType w:val="hybridMultilevel"/>
    <w:tmpl w:val="AF0CFBC6"/>
    <w:lvl w:ilvl="0" w:tplc="A7CA7044">
      <w:start w:val="2"/>
      <w:numFmt w:val="decimal"/>
      <w:lvlText w:val="%1."/>
      <w:lvlJc w:val="left"/>
      <w:pPr>
        <w:ind w:left="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D84FE78">
      <w:start w:val="2"/>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FED1C4">
      <w:start w:val="1"/>
      <w:numFmt w:val="lowerRoman"/>
      <w:lvlText w:val="%3"/>
      <w:lvlJc w:val="left"/>
      <w:pPr>
        <w:ind w:left="1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E0BFF0">
      <w:start w:val="1"/>
      <w:numFmt w:val="decimal"/>
      <w:lvlText w:val="%4"/>
      <w:lvlJc w:val="left"/>
      <w:pPr>
        <w:ind w:left="2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10E01C">
      <w:start w:val="1"/>
      <w:numFmt w:val="lowerLetter"/>
      <w:lvlText w:val="%5"/>
      <w:lvlJc w:val="left"/>
      <w:pPr>
        <w:ind w:left="3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236BB4E">
      <w:start w:val="1"/>
      <w:numFmt w:val="lowerRoman"/>
      <w:lvlText w:val="%6"/>
      <w:lvlJc w:val="left"/>
      <w:pPr>
        <w:ind w:left="38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88D39E">
      <w:start w:val="1"/>
      <w:numFmt w:val="decimal"/>
      <w:lvlText w:val="%7"/>
      <w:lvlJc w:val="left"/>
      <w:pPr>
        <w:ind w:left="46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A34D442">
      <w:start w:val="1"/>
      <w:numFmt w:val="lowerLetter"/>
      <w:lvlText w:val="%8"/>
      <w:lvlJc w:val="left"/>
      <w:pPr>
        <w:ind w:left="53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1A5558">
      <w:start w:val="1"/>
      <w:numFmt w:val="lowerRoman"/>
      <w:lvlText w:val="%9"/>
      <w:lvlJc w:val="left"/>
      <w:pPr>
        <w:ind w:left="60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E84644"/>
    <w:multiLevelType w:val="hybridMultilevel"/>
    <w:tmpl w:val="E88CBEE2"/>
    <w:lvl w:ilvl="0" w:tplc="55F8700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AED39E">
      <w:start w:val="1"/>
      <w:numFmt w:val="lowerLetter"/>
      <w:lvlText w:val="%2"/>
      <w:lvlJc w:val="left"/>
      <w:pPr>
        <w:ind w:left="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661F62">
      <w:start w:val="1"/>
      <w:numFmt w:val="lowerRoman"/>
      <w:lvlText w:val="%3"/>
      <w:lvlJc w:val="left"/>
      <w:pPr>
        <w:ind w:left="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D90F436">
      <w:start w:val="3"/>
      <w:numFmt w:val="lowerLetter"/>
      <w:lvlRestart w:val="0"/>
      <w:lvlText w:val="%4)"/>
      <w:lvlJc w:val="left"/>
      <w:pPr>
        <w:ind w:left="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2ED5F8">
      <w:start w:val="1"/>
      <w:numFmt w:val="lowerLetter"/>
      <w:lvlText w:val="%5"/>
      <w:lvlJc w:val="left"/>
      <w:pPr>
        <w:ind w:left="1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2AA584">
      <w:start w:val="1"/>
      <w:numFmt w:val="lowerRoman"/>
      <w:lvlText w:val="%6"/>
      <w:lvlJc w:val="left"/>
      <w:pPr>
        <w:ind w:left="2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48FA7E">
      <w:start w:val="1"/>
      <w:numFmt w:val="decimal"/>
      <w:lvlText w:val="%7"/>
      <w:lvlJc w:val="left"/>
      <w:pPr>
        <w:ind w:left="3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08AF50">
      <w:start w:val="1"/>
      <w:numFmt w:val="lowerLetter"/>
      <w:lvlText w:val="%8"/>
      <w:lvlJc w:val="left"/>
      <w:pPr>
        <w:ind w:left="39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46E252">
      <w:start w:val="1"/>
      <w:numFmt w:val="lowerRoman"/>
      <w:lvlText w:val="%9"/>
      <w:lvlJc w:val="left"/>
      <w:pPr>
        <w:ind w:left="4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3CA5C20"/>
    <w:multiLevelType w:val="hybridMultilevel"/>
    <w:tmpl w:val="0F962D40"/>
    <w:lvl w:ilvl="0" w:tplc="47D2B53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D0CF17C">
      <w:start w:val="1"/>
      <w:numFmt w:val="lowerLetter"/>
      <w:lvlText w:val="%2)"/>
      <w:lvlJc w:val="left"/>
      <w:pPr>
        <w:ind w:left="1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6EAF92">
      <w:start w:val="1"/>
      <w:numFmt w:val="lowerRoman"/>
      <w:lvlText w:val="%3"/>
      <w:lvlJc w:val="left"/>
      <w:pPr>
        <w:ind w:left="15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0E9834">
      <w:start w:val="1"/>
      <w:numFmt w:val="decimal"/>
      <w:lvlText w:val="%4"/>
      <w:lvlJc w:val="left"/>
      <w:pPr>
        <w:ind w:left="23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7E9110">
      <w:start w:val="1"/>
      <w:numFmt w:val="lowerLetter"/>
      <w:lvlText w:val="%5"/>
      <w:lvlJc w:val="left"/>
      <w:pPr>
        <w:ind w:left="30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54B954">
      <w:start w:val="1"/>
      <w:numFmt w:val="lowerRoman"/>
      <w:lvlText w:val="%6"/>
      <w:lvlJc w:val="left"/>
      <w:pPr>
        <w:ind w:left="37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7A115E">
      <w:start w:val="1"/>
      <w:numFmt w:val="decimal"/>
      <w:lvlText w:val="%7"/>
      <w:lvlJc w:val="left"/>
      <w:pPr>
        <w:ind w:left="44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A6A62">
      <w:start w:val="1"/>
      <w:numFmt w:val="lowerLetter"/>
      <w:lvlText w:val="%8"/>
      <w:lvlJc w:val="left"/>
      <w:pPr>
        <w:ind w:left="51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2E415C">
      <w:start w:val="1"/>
      <w:numFmt w:val="lowerRoman"/>
      <w:lvlText w:val="%9"/>
      <w:lvlJc w:val="left"/>
      <w:pPr>
        <w:ind w:left="59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41B7191"/>
    <w:multiLevelType w:val="hybridMultilevel"/>
    <w:tmpl w:val="3F7A8E36"/>
    <w:lvl w:ilvl="0" w:tplc="3CAAA0BE">
      <w:start w:val="1"/>
      <w:numFmt w:val="decimal"/>
      <w:lvlText w:val="%1."/>
      <w:lvlJc w:val="left"/>
      <w:pPr>
        <w:ind w:left="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81E83C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32CFD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D8A00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B64E0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A8FA2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B6898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A09B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E4531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70C5671"/>
    <w:multiLevelType w:val="hybridMultilevel"/>
    <w:tmpl w:val="F796D5B2"/>
    <w:lvl w:ilvl="0" w:tplc="CA640E9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47A3764">
      <w:start w:val="1"/>
      <w:numFmt w:val="lowerLetter"/>
      <w:lvlText w:val="%2"/>
      <w:lvlJc w:val="left"/>
      <w:pPr>
        <w:ind w:left="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0064CCE">
      <w:start w:val="1"/>
      <w:numFmt w:val="lowerRoman"/>
      <w:lvlText w:val="%3"/>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24DA70">
      <w:start w:val="1"/>
      <w:numFmt w:val="decimal"/>
      <w:lvlText w:val="%4"/>
      <w:lvlJc w:val="left"/>
      <w:pPr>
        <w:ind w:left="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50B3F8">
      <w:start w:val="1"/>
      <w:numFmt w:val="lowerLetter"/>
      <w:lvlRestart w:val="0"/>
      <w:lvlText w:val="%5)"/>
      <w:lvlJc w:val="left"/>
      <w:pPr>
        <w:ind w:left="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687FFA">
      <w:start w:val="1"/>
      <w:numFmt w:val="lowerRoman"/>
      <w:lvlText w:val="%6"/>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0048D6A">
      <w:start w:val="1"/>
      <w:numFmt w:val="decimal"/>
      <w:lvlText w:val="%7"/>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DC6738">
      <w:start w:val="1"/>
      <w:numFmt w:val="lowerLetter"/>
      <w:lvlText w:val="%8"/>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265AFC">
      <w:start w:val="1"/>
      <w:numFmt w:val="lowerRoman"/>
      <w:lvlText w:val="%9"/>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8AC3815"/>
    <w:multiLevelType w:val="hybridMultilevel"/>
    <w:tmpl w:val="6C24379E"/>
    <w:lvl w:ilvl="0" w:tplc="25D2381C">
      <w:start w:val="1"/>
      <w:numFmt w:val="decimal"/>
      <w:lvlText w:val="%1."/>
      <w:lvlJc w:val="left"/>
      <w:pPr>
        <w:ind w:left="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662CEC">
      <w:start w:val="1"/>
      <w:numFmt w:val="lowerLetter"/>
      <w:lvlText w:val="%2"/>
      <w:lvlJc w:val="left"/>
      <w:pPr>
        <w:ind w:left="11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7C23EF2">
      <w:start w:val="1"/>
      <w:numFmt w:val="lowerRoman"/>
      <w:lvlText w:val="%3"/>
      <w:lvlJc w:val="left"/>
      <w:pPr>
        <w:ind w:left="1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707488">
      <w:start w:val="1"/>
      <w:numFmt w:val="decimal"/>
      <w:lvlText w:val="%4"/>
      <w:lvlJc w:val="left"/>
      <w:pPr>
        <w:ind w:left="26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384510">
      <w:start w:val="1"/>
      <w:numFmt w:val="lowerLetter"/>
      <w:lvlText w:val="%5"/>
      <w:lvlJc w:val="left"/>
      <w:pPr>
        <w:ind w:left="3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00E5B0A">
      <w:start w:val="1"/>
      <w:numFmt w:val="lowerRoman"/>
      <w:lvlText w:val="%6"/>
      <w:lvlJc w:val="left"/>
      <w:pPr>
        <w:ind w:left="4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7EB5B8">
      <w:start w:val="1"/>
      <w:numFmt w:val="decimal"/>
      <w:lvlText w:val="%7"/>
      <w:lvlJc w:val="left"/>
      <w:pPr>
        <w:ind w:left="4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44EB0C">
      <w:start w:val="1"/>
      <w:numFmt w:val="lowerLetter"/>
      <w:lvlText w:val="%8"/>
      <w:lvlJc w:val="left"/>
      <w:pPr>
        <w:ind w:left="5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D0EB230">
      <w:start w:val="1"/>
      <w:numFmt w:val="lowerRoman"/>
      <w:lvlText w:val="%9"/>
      <w:lvlJc w:val="left"/>
      <w:pPr>
        <w:ind w:left="6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D3A7C08"/>
    <w:multiLevelType w:val="hybridMultilevel"/>
    <w:tmpl w:val="317A99F8"/>
    <w:lvl w:ilvl="0" w:tplc="27043AA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220B098">
      <w:start w:val="1"/>
      <w:numFmt w:val="lowerLetter"/>
      <w:lvlRestart w:val="0"/>
      <w:lvlText w:val="%2)"/>
      <w:lvlJc w:val="left"/>
      <w:pPr>
        <w:ind w:left="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F66B6CC">
      <w:start w:val="1"/>
      <w:numFmt w:val="lowerRoman"/>
      <w:lvlText w:val="%3"/>
      <w:lvlJc w:val="left"/>
      <w:pPr>
        <w:ind w:left="17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EB8BD5C">
      <w:start w:val="1"/>
      <w:numFmt w:val="decimal"/>
      <w:lvlText w:val="%4"/>
      <w:lvlJc w:val="left"/>
      <w:pPr>
        <w:ind w:left="2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4E6DB9C">
      <w:start w:val="1"/>
      <w:numFmt w:val="lowerLetter"/>
      <w:lvlText w:val="%5"/>
      <w:lvlJc w:val="left"/>
      <w:pPr>
        <w:ind w:left="31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2897B4">
      <w:start w:val="1"/>
      <w:numFmt w:val="lowerRoman"/>
      <w:lvlText w:val="%6"/>
      <w:lvlJc w:val="left"/>
      <w:pPr>
        <w:ind w:left="38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FA18D2">
      <w:start w:val="1"/>
      <w:numFmt w:val="decimal"/>
      <w:lvlText w:val="%7"/>
      <w:lvlJc w:val="left"/>
      <w:pPr>
        <w:ind w:left="46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9651E4">
      <w:start w:val="1"/>
      <w:numFmt w:val="lowerLetter"/>
      <w:lvlText w:val="%8"/>
      <w:lvlJc w:val="left"/>
      <w:pPr>
        <w:ind w:left="53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9CA75C">
      <w:start w:val="1"/>
      <w:numFmt w:val="lowerRoman"/>
      <w:lvlText w:val="%9"/>
      <w:lvlJc w:val="left"/>
      <w:pPr>
        <w:ind w:left="60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DE64059"/>
    <w:multiLevelType w:val="hybridMultilevel"/>
    <w:tmpl w:val="D38893FA"/>
    <w:lvl w:ilvl="0" w:tplc="6460331C">
      <w:start w:val="5"/>
      <w:numFmt w:val="lowerLetter"/>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6D64E">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FE71EC">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7627D8">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C16BF12">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2063F8">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D12FE92">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4D484DE">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805F2E">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3034B0"/>
    <w:multiLevelType w:val="hybridMultilevel"/>
    <w:tmpl w:val="EB2A3248"/>
    <w:lvl w:ilvl="0" w:tplc="6C767DE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E66927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DCC244">
      <w:start w:val="1"/>
      <w:numFmt w:val="lowerRoman"/>
      <w:lvlText w:val="%3"/>
      <w:lvlJc w:val="left"/>
      <w:pPr>
        <w:ind w:left="14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24CF10">
      <w:start w:val="1"/>
      <w:numFmt w:val="decimal"/>
      <w:lvlText w:val="%4"/>
      <w:lvlJc w:val="left"/>
      <w:pPr>
        <w:ind w:left="21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F41832">
      <w:start w:val="1"/>
      <w:numFmt w:val="lowerLetter"/>
      <w:lvlText w:val="%5"/>
      <w:lvlJc w:val="left"/>
      <w:pPr>
        <w:ind w:left="28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2E9EE0">
      <w:start w:val="1"/>
      <w:numFmt w:val="lowerRoman"/>
      <w:lvlText w:val="%6"/>
      <w:lvlJc w:val="left"/>
      <w:pPr>
        <w:ind w:left="3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F2C02E">
      <w:start w:val="1"/>
      <w:numFmt w:val="decimal"/>
      <w:lvlText w:val="%7"/>
      <w:lvlJc w:val="left"/>
      <w:pPr>
        <w:ind w:left="43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0A6">
      <w:start w:val="1"/>
      <w:numFmt w:val="lowerLetter"/>
      <w:lvlText w:val="%8"/>
      <w:lvlJc w:val="left"/>
      <w:pPr>
        <w:ind w:left="50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2E0C34">
      <w:start w:val="1"/>
      <w:numFmt w:val="lowerRoman"/>
      <w:lvlText w:val="%9"/>
      <w:lvlJc w:val="left"/>
      <w:pPr>
        <w:ind w:left="57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3B50957"/>
    <w:multiLevelType w:val="hybridMultilevel"/>
    <w:tmpl w:val="EC262E8E"/>
    <w:lvl w:ilvl="0" w:tplc="5E3EF692">
      <w:start w:val="1"/>
      <w:numFmt w:val="decimal"/>
      <w:lvlText w:val="%1."/>
      <w:lvlJc w:val="left"/>
      <w:pPr>
        <w:ind w:left="5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09A6FAC">
      <w:start w:val="1"/>
      <w:numFmt w:val="lowerLetter"/>
      <w:lvlText w:val="%2"/>
      <w:lvlJc w:val="left"/>
      <w:pPr>
        <w:ind w:left="1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158EE28">
      <w:start w:val="1"/>
      <w:numFmt w:val="lowerRoman"/>
      <w:lvlText w:val="%3"/>
      <w:lvlJc w:val="left"/>
      <w:pPr>
        <w:ind w:left="1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116B730">
      <w:start w:val="1"/>
      <w:numFmt w:val="decimal"/>
      <w:lvlText w:val="%4"/>
      <w:lvlJc w:val="left"/>
      <w:pPr>
        <w:ind w:left="2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408CA5C">
      <w:start w:val="1"/>
      <w:numFmt w:val="lowerLetter"/>
      <w:lvlText w:val="%5"/>
      <w:lvlJc w:val="left"/>
      <w:pPr>
        <w:ind w:left="32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FA7BB6">
      <w:start w:val="1"/>
      <w:numFmt w:val="lowerRoman"/>
      <w:lvlText w:val="%6"/>
      <w:lvlJc w:val="left"/>
      <w:pPr>
        <w:ind w:left="40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58FA72">
      <w:start w:val="1"/>
      <w:numFmt w:val="decimal"/>
      <w:lvlText w:val="%7"/>
      <w:lvlJc w:val="left"/>
      <w:pPr>
        <w:ind w:left="47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9C065C">
      <w:start w:val="1"/>
      <w:numFmt w:val="lowerLetter"/>
      <w:lvlText w:val="%8"/>
      <w:lvlJc w:val="left"/>
      <w:pPr>
        <w:ind w:left="54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7E42C3A">
      <w:start w:val="1"/>
      <w:numFmt w:val="lowerRoman"/>
      <w:lvlText w:val="%9"/>
      <w:lvlJc w:val="left"/>
      <w:pPr>
        <w:ind w:left="61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8B27AE7"/>
    <w:multiLevelType w:val="hybridMultilevel"/>
    <w:tmpl w:val="A9188FBE"/>
    <w:lvl w:ilvl="0" w:tplc="E13E947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F61F04">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98784C">
      <w:start w:val="1"/>
      <w:numFmt w:val="lowerRoman"/>
      <w:lvlText w:val="%3"/>
      <w:lvlJc w:val="left"/>
      <w:pPr>
        <w:ind w:left="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9C88EAE">
      <w:start w:val="1"/>
      <w:numFmt w:val="lowerLetter"/>
      <w:lvlRestart w:val="0"/>
      <w:lvlText w:val="%4)"/>
      <w:lvlJc w:val="left"/>
      <w:pPr>
        <w:ind w:left="11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F6DF9A">
      <w:start w:val="1"/>
      <w:numFmt w:val="lowerLetter"/>
      <w:lvlText w:val="%5"/>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00156C">
      <w:start w:val="1"/>
      <w:numFmt w:val="lowerRoman"/>
      <w:lvlText w:val="%6"/>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3B4CCFE">
      <w:start w:val="1"/>
      <w:numFmt w:val="decimal"/>
      <w:lvlText w:val="%7"/>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720544">
      <w:start w:val="1"/>
      <w:numFmt w:val="lowerLetter"/>
      <w:lvlText w:val="%8"/>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C258AE">
      <w:start w:val="1"/>
      <w:numFmt w:val="lowerRoman"/>
      <w:lvlText w:val="%9"/>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16D5373"/>
    <w:multiLevelType w:val="hybridMultilevel"/>
    <w:tmpl w:val="57083610"/>
    <w:lvl w:ilvl="0" w:tplc="4CC20058">
      <w:start w:val="1"/>
      <w:numFmt w:val="decimal"/>
      <w:lvlText w:val="%1."/>
      <w:lvlJc w:val="left"/>
      <w:pPr>
        <w:ind w:left="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FA60A4">
      <w:start w:val="1"/>
      <w:numFmt w:val="decimal"/>
      <w:lvlText w:val="%2)"/>
      <w:lvlJc w:val="left"/>
      <w:pPr>
        <w:ind w:left="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B81F38">
      <w:start w:val="1"/>
      <w:numFmt w:val="lowerRoman"/>
      <w:lvlText w:val="%3"/>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CA87BC">
      <w:start w:val="1"/>
      <w:numFmt w:val="decimal"/>
      <w:lvlText w:val="%4"/>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34D14C">
      <w:start w:val="1"/>
      <w:numFmt w:val="lowerLetter"/>
      <w:lvlText w:val="%5"/>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1FE873E">
      <w:start w:val="1"/>
      <w:numFmt w:val="lowerRoman"/>
      <w:lvlText w:val="%6"/>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F6201A">
      <w:start w:val="1"/>
      <w:numFmt w:val="decimal"/>
      <w:lvlText w:val="%7"/>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FC1D76">
      <w:start w:val="1"/>
      <w:numFmt w:val="lowerLetter"/>
      <w:lvlText w:val="%8"/>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2AACFDA">
      <w:start w:val="1"/>
      <w:numFmt w:val="lowerRoman"/>
      <w:lvlText w:val="%9"/>
      <w:lvlJc w:val="left"/>
      <w:pPr>
        <w:ind w:left="5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2496A84"/>
    <w:multiLevelType w:val="multilevel"/>
    <w:tmpl w:val="33DABC02"/>
    <w:lvl w:ilvl="0">
      <w:start w:val="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3C843AC"/>
    <w:multiLevelType w:val="hybridMultilevel"/>
    <w:tmpl w:val="D04C865C"/>
    <w:lvl w:ilvl="0" w:tplc="0D2A7E1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AEA7A08">
      <w:start w:val="1"/>
      <w:numFmt w:val="lowerLetter"/>
      <w:lvlText w:val="%2"/>
      <w:lvlJc w:val="left"/>
      <w:pPr>
        <w:ind w:left="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FA667C">
      <w:start w:val="1"/>
      <w:numFmt w:val="lowerLetter"/>
      <w:lvlRestart w:val="0"/>
      <w:lvlText w:val="%3)"/>
      <w:lvlJc w:val="left"/>
      <w:pPr>
        <w:ind w:left="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FA6BF8">
      <w:start w:val="1"/>
      <w:numFmt w:val="decimal"/>
      <w:lvlText w:val="%4"/>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7A8D10">
      <w:start w:val="1"/>
      <w:numFmt w:val="lowerLetter"/>
      <w:lvlText w:val="%5"/>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B2FD66">
      <w:start w:val="1"/>
      <w:numFmt w:val="lowerRoman"/>
      <w:lvlText w:val="%6"/>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5CAA14">
      <w:start w:val="1"/>
      <w:numFmt w:val="decimal"/>
      <w:lvlText w:val="%7"/>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8EEE54">
      <w:start w:val="1"/>
      <w:numFmt w:val="lowerLetter"/>
      <w:lvlText w:val="%8"/>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52F2E2">
      <w:start w:val="1"/>
      <w:numFmt w:val="lowerRoman"/>
      <w:lvlText w:val="%9"/>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5140282"/>
    <w:multiLevelType w:val="hybridMultilevel"/>
    <w:tmpl w:val="A5567176"/>
    <w:lvl w:ilvl="0" w:tplc="5A3ABB52">
      <w:start w:val="1"/>
      <w:numFmt w:val="lowerLetter"/>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9F4478A">
      <w:start w:val="1"/>
      <w:numFmt w:val="lowerLetter"/>
      <w:lvlText w:val="%2"/>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A867AE">
      <w:start w:val="1"/>
      <w:numFmt w:val="lowerRoman"/>
      <w:lvlText w:val="%3"/>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509FAA">
      <w:start w:val="1"/>
      <w:numFmt w:val="decimal"/>
      <w:lvlText w:val="%4"/>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B26964">
      <w:start w:val="1"/>
      <w:numFmt w:val="lowerLetter"/>
      <w:lvlText w:val="%5"/>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3CA0C6">
      <w:start w:val="1"/>
      <w:numFmt w:val="lowerRoman"/>
      <w:lvlText w:val="%6"/>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4C1AD6">
      <w:start w:val="1"/>
      <w:numFmt w:val="decimal"/>
      <w:lvlText w:val="%7"/>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36FFEC">
      <w:start w:val="1"/>
      <w:numFmt w:val="lowerLetter"/>
      <w:lvlText w:val="%8"/>
      <w:lvlJc w:val="left"/>
      <w:pPr>
        <w:ind w:left="5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F60B942">
      <w:start w:val="1"/>
      <w:numFmt w:val="lowerRoman"/>
      <w:lvlText w:val="%9"/>
      <w:lvlJc w:val="left"/>
      <w:pPr>
        <w:ind w:left="6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AA21510"/>
    <w:multiLevelType w:val="hybridMultilevel"/>
    <w:tmpl w:val="74484E2A"/>
    <w:lvl w:ilvl="0" w:tplc="360A9FFE">
      <w:start w:val="1"/>
      <w:numFmt w:val="decimal"/>
      <w:lvlText w:val="%1."/>
      <w:lvlJc w:val="left"/>
      <w:pPr>
        <w:ind w:left="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11C2680">
      <w:start w:val="1"/>
      <w:numFmt w:val="decimal"/>
      <w:lvlText w:val="%2.)"/>
      <w:lvlJc w:val="left"/>
      <w:pPr>
        <w:ind w:left="11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A09ECA">
      <w:start w:val="1"/>
      <w:numFmt w:val="lowerRoman"/>
      <w:lvlText w:val="%3"/>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562642">
      <w:start w:val="1"/>
      <w:numFmt w:val="decimal"/>
      <w:lvlText w:val="%4"/>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D0B4F0">
      <w:start w:val="1"/>
      <w:numFmt w:val="lowerLetter"/>
      <w:lvlText w:val="%5"/>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40BF5E">
      <w:start w:val="1"/>
      <w:numFmt w:val="lowerRoman"/>
      <w:lvlText w:val="%6"/>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2A3994">
      <w:start w:val="1"/>
      <w:numFmt w:val="decimal"/>
      <w:lvlText w:val="%7"/>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FC2EDDC">
      <w:start w:val="1"/>
      <w:numFmt w:val="lowerLetter"/>
      <w:lvlText w:val="%8"/>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3E8824">
      <w:start w:val="1"/>
      <w:numFmt w:val="lowerRoman"/>
      <w:lvlText w:val="%9"/>
      <w:lvlJc w:val="left"/>
      <w:pPr>
        <w:ind w:left="5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AFD299B"/>
    <w:multiLevelType w:val="hybridMultilevel"/>
    <w:tmpl w:val="A0300114"/>
    <w:lvl w:ilvl="0" w:tplc="C75C963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D811A8">
      <w:start w:val="1"/>
      <w:numFmt w:val="lowerLetter"/>
      <w:lvlText w:val="%2"/>
      <w:lvlJc w:val="left"/>
      <w:pPr>
        <w:ind w:left="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C2A184C">
      <w:start w:val="1"/>
      <w:numFmt w:val="lowerRoman"/>
      <w:lvlText w:val="%3"/>
      <w:lvlJc w:val="left"/>
      <w:pPr>
        <w:ind w:left="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92DFCA">
      <w:start w:val="1"/>
      <w:numFmt w:val="decimal"/>
      <w:lvlText w:val="%4"/>
      <w:lvlJc w:val="left"/>
      <w:pPr>
        <w:ind w:left="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8E7F24">
      <w:start w:val="1"/>
      <w:numFmt w:val="lowerLetter"/>
      <w:lvlRestart w:val="0"/>
      <w:lvlText w:val="%5)"/>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03E88E8">
      <w:start w:val="1"/>
      <w:numFmt w:val="lowerRoman"/>
      <w:lvlText w:val="%6"/>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A8BB88">
      <w:start w:val="1"/>
      <w:numFmt w:val="decimal"/>
      <w:lvlText w:val="%7"/>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72C1BA">
      <w:start w:val="1"/>
      <w:numFmt w:val="lowerLetter"/>
      <w:lvlText w:val="%8"/>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FA2BB2">
      <w:start w:val="1"/>
      <w:numFmt w:val="lowerRoman"/>
      <w:lvlText w:val="%9"/>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02A3EE2"/>
    <w:multiLevelType w:val="hybridMultilevel"/>
    <w:tmpl w:val="33CA398E"/>
    <w:lvl w:ilvl="0" w:tplc="8F841FBE">
      <w:start w:val="1"/>
      <w:numFmt w:val="decimal"/>
      <w:lvlText w:val="%1."/>
      <w:lvlJc w:val="left"/>
      <w:pPr>
        <w:ind w:left="7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9EB27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0CA91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BE610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EE1C5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8CEF7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D2E42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E2F6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2839B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3A55630"/>
    <w:multiLevelType w:val="multilevel"/>
    <w:tmpl w:val="8648F06C"/>
    <w:lvl w:ilvl="0">
      <w:start w:val="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3"/>
      <w:numFmt w:val="decimal"/>
      <w:lvlRestart w:val="0"/>
      <w:lvlText w:val="%1.%2.%3."/>
      <w:lvlJc w:val="left"/>
      <w:pPr>
        <w:ind w:left="1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DD35E98"/>
    <w:multiLevelType w:val="hybridMultilevel"/>
    <w:tmpl w:val="64765AD8"/>
    <w:lvl w:ilvl="0" w:tplc="868E78FE">
      <w:start w:val="1"/>
      <w:numFmt w:val="bullet"/>
      <w:lvlText w:val="▪"/>
      <w:lvlJc w:val="left"/>
      <w:pPr>
        <w:ind w:left="89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5B82B9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A68BB5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B648D1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48852E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C4ACD1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AA48916">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7E2F8D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F768DC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0547056"/>
    <w:multiLevelType w:val="hybridMultilevel"/>
    <w:tmpl w:val="D5969B98"/>
    <w:lvl w:ilvl="0" w:tplc="A5EAB41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FE99F4">
      <w:start w:val="1"/>
      <w:numFmt w:val="lowerLetter"/>
      <w:lvlText w:val="%2"/>
      <w:lvlJc w:val="left"/>
      <w:pPr>
        <w:ind w:left="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7E64A4">
      <w:start w:val="1"/>
      <w:numFmt w:val="lowerRoman"/>
      <w:lvlText w:val="%3"/>
      <w:lvlJc w:val="left"/>
      <w:pPr>
        <w:ind w:left="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B813F8">
      <w:start w:val="1"/>
      <w:numFmt w:val="decimal"/>
      <w:lvlText w:val="%4"/>
      <w:lvlJc w:val="left"/>
      <w:pPr>
        <w:ind w:left="8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0A27F5A">
      <w:start w:val="1"/>
      <w:numFmt w:val="lowerLetter"/>
      <w:lvlText w:val="%5"/>
      <w:lvlJc w:val="left"/>
      <w:pPr>
        <w:ind w:left="10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04C0DE">
      <w:start w:val="1"/>
      <w:numFmt w:val="decimal"/>
      <w:lvlRestart w:val="0"/>
      <w:lvlText w:val="%6)"/>
      <w:lvlJc w:val="left"/>
      <w:pPr>
        <w:ind w:left="16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966794">
      <w:start w:val="1"/>
      <w:numFmt w:val="decimal"/>
      <w:lvlText w:val="%7"/>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0028D6">
      <w:start w:val="1"/>
      <w:numFmt w:val="lowerLetter"/>
      <w:lvlText w:val="%8"/>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3C75EC">
      <w:start w:val="1"/>
      <w:numFmt w:val="lowerRoman"/>
      <w:lvlText w:val="%9"/>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2677F89"/>
    <w:multiLevelType w:val="multilevel"/>
    <w:tmpl w:val="03204E8C"/>
    <w:lvl w:ilvl="0">
      <w:start w:val="11"/>
      <w:numFmt w:val="decimal"/>
      <w:lvlText w:val="%1."/>
      <w:lvlJc w:val="left"/>
      <w:pPr>
        <w:ind w:left="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4601D14"/>
    <w:multiLevelType w:val="hybridMultilevel"/>
    <w:tmpl w:val="A260CBA0"/>
    <w:lvl w:ilvl="0" w:tplc="32C8A37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8A117E">
      <w:start w:val="1"/>
      <w:numFmt w:val="lowerLetter"/>
      <w:lvlText w:val="%2"/>
      <w:lvlJc w:val="left"/>
      <w:pPr>
        <w:ind w:left="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F161D50">
      <w:start w:val="1"/>
      <w:numFmt w:val="lowerRoman"/>
      <w:lvlText w:val="%3"/>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FCEB8A">
      <w:start w:val="1"/>
      <w:numFmt w:val="decimal"/>
      <w:lvlText w:val="%4"/>
      <w:lvlJc w:val="left"/>
      <w:pPr>
        <w:ind w:left="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705242">
      <w:start w:val="4"/>
      <w:numFmt w:val="lowerLetter"/>
      <w:lvlRestart w:val="0"/>
      <w:lvlText w:val="%5)"/>
      <w:lvlJc w:val="left"/>
      <w:pPr>
        <w:ind w:left="11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5242E2">
      <w:start w:val="1"/>
      <w:numFmt w:val="lowerRoman"/>
      <w:lvlText w:val="%6"/>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5962C8C">
      <w:start w:val="1"/>
      <w:numFmt w:val="decimal"/>
      <w:lvlText w:val="%7"/>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202348">
      <w:start w:val="1"/>
      <w:numFmt w:val="lowerLetter"/>
      <w:lvlText w:val="%8"/>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284158">
      <w:start w:val="1"/>
      <w:numFmt w:val="lowerRoman"/>
      <w:lvlText w:val="%9"/>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98B695E"/>
    <w:multiLevelType w:val="hybridMultilevel"/>
    <w:tmpl w:val="135028CE"/>
    <w:lvl w:ilvl="0" w:tplc="E96EB71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85C61D6">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3201878">
      <w:start w:val="1"/>
      <w:numFmt w:val="lowerRoman"/>
      <w:lvlText w:val="%3"/>
      <w:lvlJc w:val="left"/>
      <w:pPr>
        <w:ind w:left="14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A03592">
      <w:start w:val="1"/>
      <w:numFmt w:val="decimal"/>
      <w:lvlText w:val="%4"/>
      <w:lvlJc w:val="left"/>
      <w:pPr>
        <w:ind w:left="22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17C0F24">
      <w:start w:val="1"/>
      <w:numFmt w:val="lowerLetter"/>
      <w:lvlText w:val="%5"/>
      <w:lvlJc w:val="left"/>
      <w:pPr>
        <w:ind w:left="29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AA860CE">
      <w:start w:val="1"/>
      <w:numFmt w:val="lowerRoman"/>
      <w:lvlText w:val="%6"/>
      <w:lvlJc w:val="left"/>
      <w:pPr>
        <w:ind w:left="3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38996E">
      <w:start w:val="1"/>
      <w:numFmt w:val="decimal"/>
      <w:lvlText w:val="%7"/>
      <w:lvlJc w:val="left"/>
      <w:pPr>
        <w:ind w:left="4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1C4820E">
      <w:start w:val="1"/>
      <w:numFmt w:val="lowerLetter"/>
      <w:lvlText w:val="%8"/>
      <w:lvlJc w:val="left"/>
      <w:pPr>
        <w:ind w:left="5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66A42C">
      <w:start w:val="1"/>
      <w:numFmt w:val="lowerRoman"/>
      <w:lvlText w:val="%9"/>
      <w:lvlJc w:val="left"/>
      <w:pPr>
        <w:ind w:left="5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B3D01C3"/>
    <w:multiLevelType w:val="hybridMultilevel"/>
    <w:tmpl w:val="91C8413C"/>
    <w:lvl w:ilvl="0" w:tplc="2C2E25DC">
      <w:start w:val="1"/>
      <w:numFmt w:val="decimal"/>
      <w:lvlText w:val="%1."/>
      <w:lvlJc w:val="left"/>
      <w:pPr>
        <w:ind w:left="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000994">
      <w:start w:val="1"/>
      <w:numFmt w:val="lowerLetter"/>
      <w:lvlText w:val="%2)"/>
      <w:lvlJc w:val="left"/>
      <w:pPr>
        <w:ind w:left="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60A2BC">
      <w:start w:val="1"/>
      <w:numFmt w:val="lowerRoman"/>
      <w:lvlText w:val="%3"/>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840B24">
      <w:start w:val="1"/>
      <w:numFmt w:val="decimal"/>
      <w:lvlText w:val="%4"/>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2418E6">
      <w:start w:val="1"/>
      <w:numFmt w:val="lowerLetter"/>
      <w:lvlText w:val="%5"/>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2EF32E">
      <w:start w:val="1"/>
      <w:numFmt w:val="lowerRoman"/>
      <w:lvlText w:val="%6"/>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B27A28">
      <w:start w:val="1"/>
      <w:numFmt w:val="decimal"/>
      <w:lvlText w:val="%7"/>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AEE4AC">
      <w:start w:val="1"/>
      <w:numFmt w:val="lowerLetter"/>
      <w:lvlText w:val="%8"/>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24B218">
      <w:start w:val="1"/>
      <w:numFmt w:val="lowerRoman"/>
      <w:lvlText w:val="%9"/>
      <w:lvlJc w:val="left"/>
      <w:pPr>
        <w:ind w:left="5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29C4633"/>
    <w:multiLevelType w:val="hybridMultilevel"/>
    <w:tmpl w:val="85F6A1B0"/>
    <w:lvl w:ilvl="0" w:tplc="56BA88A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A4E3C8">
      <w:start w:val="1"/>
      <w:numFmt w:val="lowerLetter"/>
      <w:lvlText w:val="%2"/>
      <w:lvlJc w:val="left"/>
      <w:pPr>
        <w:ind w:left="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BC8E234">
      <w:start w:val="3"/>
      <w:numFmt w:val="lowerLetter"/>
      <w:lvlRestart w:val="0"/>
      <w:lvlText w:val="%3)"/>
      <w:lvlJc w:val="left"/>
      <w:pPr>
        <w:ind w:left="4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54532C">
      <w:start w:val="1"/>
      <w:numFmt w:val="decimal"/>
      <w:lvlText w:val="%4"/>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A3E835C">
      <w:start w:val="1"/>
      <w:numFmt w:val="lowerLetter"/>
      <w:lvlText w:val="%5"/>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944A80">
      <w:start w:val="1"/>
      <w:numFmt w:val="lowerRoman"/>
      <w:lvlText w:val="%6"/>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B0D222">
      <w:start w:val="1"/>
      <w:numFmt w:val="decimal"/>
      <w:lvlText w:val="%7"/>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BA8DCE">
      <w:start w:val="1"/>
      <w:numFmt w:val="lowerLetter"/>
      <w:lvlText w:val="%8"/>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EAD1CE">
      <w:start w:val="1"/>
      <w:numFmt w:val="lowerRoman"/>
      <w:lvlText w:val="%9"/>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A256D4D"/>
    <w:multiLevelType w:val="hybridMultilevel"/>
    <w:tmpl w:val="D81AEA92"/>
    <w:lvl w:ilvl="0" w:tplc="A934B382">
      <w:start w:val="1"/>
      <w:numFmt w:val="lowerLetter"/>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C9A9FEE">
      <w:start w:val="1"/>
      <w:numFmt w:val="lowerLetter"/>
      <w:lvlText w:val="%2"/>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607714">
      <w:start w:val="1"/>
      <w:numFmt w:val="lowerRoman"/>
      <w:lvlText w:val="%3"/>
      <w:lvlJc w:val="left"/>
      <w:pPr>
        <w:ind w:left="1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4276C8">
      <w:start w:val="1"/>
      <w:numFmt w:val="decimal"/>
      <w:lvlText w:val="%4"/>
      <w:lvlJc w:val="left"/>
      <w:pPr>
        <w:ind w:left="2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3247CCA">
      <w:start w:val="1"/>
      <w:numFmt w:val="lowerLetter"/>
      <w:lvlText w:val="%5"/>
      <w:lvlJc w:val="left"/>
      <w:pPr>
        <w:ind w:left="3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4EC1694">
      <w:start w:val="1"/>
      <w:numFmt w:val="lowerRoman"/>
      <w:lvlText w:val="%6"/>
      <w:lvlJc w:val="left"/>
      <w:pPr>
        <w:ind w:left="4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449EFA">
      <w:start w:val="1"/>
      <w:numFmt w:val="decimal"/>
      <w:lvlText w:val="%7"/>
      <w:lvlJc w:val="left"/>
      <w:pPr>
        <w:ind w:left="4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74EA68">
      <w:start w:val="1"/>
      <w:numFmt w:val="lowerLetter"/>
      <w:lvlText w:val="%8"/>
      <w:lvlJc w:val="left"/>
      <w:pPr>
        <w:ind w:left="5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D2C0DE">
      <w:start w:val="1"/>
      <w:numFmt w:val="lowerRoman"/>
      <w:lvlText w:val="%9"/>
      <w:lvlJc w:val="left"/>
      <w:pPr>
        <w:ind w:left="6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A935053"/>
    <w:multiLevelType w:val="multilevel"/>
    <w:tmpl w:val="9920CF64"/>
    <w:lvl w:ilvl="0">
      <w:start w:val="10"/>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AAF0A57"/>
    <w:multiLevelType w:val="hybridMultilevel"/>
    <w:tmpl w:val="B9EAFB42"/>
    <w:lvl w:ilvl="0" w:tplc="A2DA1CB0">
      <w:start w:val="1"/>
      <w:numFmt w:val="decimal"/>
      <w:lvlText w:val="%1."/>
      <w:lvlJc w:val="left"/>
      <w:pPr>
        <w:ind w:left="5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5EA57A8">
      <w:start w:val="1"/>
      <w:numFmt w:val="lowerLetter"/>
      <w:lvlText w:val="%2"/>
      <w:lvlJc w:val="left"/>
      <w:pPr>
        <w:ind w:left="11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9D43602">
      <w:start w:val="1"/>
      <w:numFmt w:val="lowerRoman"/>
      <w:lvlText w:val="%3"/>
      <w:lvlJc w:val="left"/>
      <w:pPr>
        <w:ind w:left="19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B4FF28">
      <w:start w:val="1"/>
      <w:numFmt w:val="decimal"/>
      <w:lvlText w:val="%4"/>
      <w:lvlJc w:val="left"/>
      <w:pPr>
        <w:ind w:left="26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8A663C">
      <w:start w:val="1"/>
      <w:numFmt w:val="lowerLetter"/>
      <w:lvlText w:val="%5"/>
      <w:lvlJc w:val="left"/>
      <w:pPr>
        <w:ind w:left="33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FA0D38">
      <w:start w:val="1"/>
      <w:numFmt w:val="lowerRoman"/>
      <w:lvlText w:val="%6"/>
      <w:lvlJc w:val="left"/>
      <w:pPr>
        <w:ind w:left="40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AA0712">
      <w:start w:val="1"/>
      <w:numFmt w:val="decimal"/>
      <w:lvlText w:val="%7"/>
      <w:lvlJc w:val="left"/>
      <w:pPr>
        <w:ind w:left="47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88D794">
      <w:start w:val="1"/>
      <w:numFmt w:val="lowerLetter"/>
      <w:lvlText w:val="%8"/>
      <w:lvlJc w:val="left"/>
      <w:pPr>
        <w:ind w:left="55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4A1F68">
      <w:start w:val="1"/>
      <w:numFmt w:val="lowerRoman"/>
      <w:lvlText w:val="%9"/>
      <w:lvlJc w:val="left"/>
      <w:pPr>
        <w:ind w:left="62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AB90A18"/>
    <w:multiLevelType w:val="hybridMultilevel"/>
    <w:tmpl w:val="C316CC2E"/>
    <w:lvl w:ilvl="0" w:tplc="A038F26A">
      <w:start w:val="1"/>
      <w:numFmt w:val="decimal"/>
      <w:lvlText w:val="%1."/>
      <w:lvlJc w:val="left"/>
      <w:pPr>
        <w:ind w:left="7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3C2558C">
      <w:start w:val="23"/>
      <w:numFmt w:val="upperLetter"/>
      <w:lvlText w:val="%2"/>
      <w:lvlJc w:val="left"/>
      <w:pPr>
        <w:ind w:left="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68C8B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C27C5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F08307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C092F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C4123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74E55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40FBC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E5A39BA"/>
    <w:multiLevelType w:val="hybridMultilevel"/>
    <w:tmpl w:val="BC9E883A"/>
    <w:lvl w:ilvl="0" w:tplc="9D7C152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CEED6">
      <w:start w:val="6"/>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9E04E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E29D9C">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983CF0">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1852CA">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AAD10A">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D4C3A2">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808EB28">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5EB0700"/>
    <w:multiLevelType w:val="hybridMultilevel"/>
    <w:tmpl w:val="51B4D1CC"/>
    <w:lvl w:ilvl="0" w:tplc="31E0CB8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9E6F0EE">
      <w:start w:val="1"/>
      <w:numFmt w:val="decimal"/>
      <w:lvlText w:val="%2)"/>
      <w:lvlJc w:val="left"/>
      <w:pPr>
        <w:ind w:left="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448F49E">
      <w:start w:val="1"/>
      <w:numFmt w:val="lowerRoman"/>
      <w:lvlText w:val="%3"/>
      <w:lvlJc w:val="left"/>
      <w:pPr>
        <w:ind w:left="15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381EB8">
      <w:start w:val="1"/>
      <w:numFmt w:val="decimal"/>
      <w:lvlText w:val="%4"/>
      <w:lvlJc w:val="left"/>
      <w:pPr>
        <w:ind w:left="23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16430B6">
      <w:start w:val="1"/>
      <w:numFmt w:val="lowerLetter"/>
      <w:lvlText w:val="%5"/>
      <w:lvlJc w:val="left"/>
      <w:pPr>
        <w:ind w:left="30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F607C6">
      <w:start w:val="1"/>
      <w:numFmt w:val="lowerRoman"/>
      <w:lvlText w:val="%6"/>
      <w:lvlJc w:val="left"/>
      <w:pPr>
        <w:ind w:left="37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B882B2">
      <w:start w:val="1"/>
      <w:numFmt w:val="decimal"/>
      <w:lvlText w:val="%7"/>
      <w:lvlJc w:val="left"/>
      <w:pPr>
        <w:ind w:left="44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DE14C8">
      <w:start w:val="1"/>
      <w:numFmt w:val="lowerLetter"/>
      <w:lvlText w:val="%8"/>
      <w:lvlJc w:val="left"/>
      <w:pPr>
        <w:ind w:left="51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EF4AB4A">
      <w:start w:val="1"/>
      <w:numFmt w:val="lowerRoman"/>
      <w:lvlText w:val="%9"/>
      <w:lvlJc w:val="left"/>
      <w:pPr>
        <w:ind w:left="59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84F38EF"/>
    <w:multiLevelType w:val="hybridMultilevel"/>
    <w:tmpl w:val="C784CFC2"/>
    <w:lvl w:ilvl="0" w:tplc="C8F84C2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C0788C">
      <w:start w:val="1"/>
      <w:numFmt w:val="lowerLetter"/>
      <w:lvlText w:val="%2"/>
      <w:lvlJc w:val="left"/>
      <w:pPr>
        <w:ind w:left="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9A7F44">
      <w:start w:val="1"/>
      <w:numFmt w:val="decimal"/>
      <w:lvlRestart w:val="0"/>
      <w:lvlText w:val="%3)"/>
      <w:lvlJc w:val="left"/>
      <w:pPr>
        <w:ind w:left="6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B666BB2">
      <w:start w:val="1"/>
      <w:numFmt w:val="decimal"/>
      <w:lvlText w:val="%4"/>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24175E">
      <w:start w:val="1"/>
      <w:numFmt w:val="lowerLetter"/>
      <w:lvlText w:val="%5"/>
      <w:lvlJc w:val="left"/>
      <w:pPr>
        <w:ind w:left="2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A66F2E">
      <w:start w:val="1"/>
      <w:numFmt w:val="lowerRoman"/>
      <w:lvlText w:val="%6"/>
      <w:lvlJc w:val="left"/>
      <w:pPr>
        <w:ind w:left="30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24833C">
      <w:start w:val="1"/>
      <w:numFmt w:val="decimal"/>
      <w:lvlText w:val="%7"/>
      <w:lvlJc w:val="left"/>
      <w:pPr>
        <w:ind w:left="3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006EA10">
      <w:start w:val="1"/>
      <w:numFmt w:val="lowerLetter"/>
      <w:lvlText w:val="%8"/>
      <w:lvlJc w:val="left"/>
      <w:pPr>
        <w:ind w:left="4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0D050">
      <w:start w:val="1"/>
      <w:numFmt w:val="lowerRoman"/>
      <w:lvlText w:val="%9"/>
      <w:lvlJc w:val="left"/>
      <w:pPr>
        <w:ind w:left="5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93D774A"/>
    <w:multiLevelType w:val="multilevel"/>
    <w:tmpl w:val="3B7ECA08"/>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B5E2B2A"/>
    <w:multiLevelType w:val="hybridMultilevel"/>
    <w:tmpl w:val="4660627A"/>
    <w:lvl w:ilvl="0" w:tplc="385C8A52">
      <w:start w:val="1"/>
      <w:numFmt w:val="decimal"/>
      <w:lvlText w:val="%1."/>
      <w:lvlJc w:val="left"/>
      <w:pPr>
        <w:ind w:left="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8ED4A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86AFC0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761D9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CC9A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3A39D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808AB2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1260F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B08DDC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C010238"/>
    <w:multiLevelType w:val="hybridMultilevel"/>
    <w:tmpl w:val="940CF546"/>
    <w:lvl w:ilvl="0" w:tplc="14402556">
      <w:start w:val="1"/>
      <w:numFmt w:val="decimal"/>
      <w:lvlText w:val="%1."/>
      <w:lvlJc w:val="left"/>
      <w:pPr>
        <w:ind w:left="7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F0745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62F3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E84D3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781DF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1A232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1000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84021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7A506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C437806"/>
    <w:multiLevelType w:val="hybridMultilevel"/>
    <w:tmpl w:val="87BA6D36"/>
    <w:lvl w:ilvl="0" w:tplc="16EE146E">
      <w:start w:val="1"/>
      <w:numFmt w:val="decimal"/>
      <w:lvlText w:val="%1."/>
      <w:lvlJc w:val="left"/>
      <w:pPr>
        <w:ind w:left="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89E7DBE">
      <w:start w:val="1"/>
      <w:numFmt w:val="lowerLetter"/>
      <w:lvlText w:val="%2"/>
      <w:lvlJc w:val="left"/>
      <w:pPr>
        <w:ind w:left="1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6CB780">
      <w:start w:val="1"/>
      <w:numFmt w:val="lowerRoman"/>
      <w:lvlText w:val="%3"/>
      <w:lvlJc w:val="left"/>
      <w:pPr>
        <w:ind w:left="1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1272A8">
      <w:start w:val="1"/>
      <w:numFmt w:val="decimal"/>
      <w:lvlText w:val="%4"/>
      <w:lvlJc w:val="left"/>
      <w:pPr>
        <w:ind w:left="2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405A82">
      <w:start w:val="1"/>
      <w:numFmt w:val="lowerLetter"/>
      <w:lvlText w:val="%5"/>
      <w:lvlJc w:val="left"/>
      <w:pPr>
        <w:ind w:left="3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5F409BA">
      <w:start w:val="1"/>
      <w:numFmt w:val="lowerRoman"/>
      <w:lvlText w:val="%6"/>
      <w:lvlJc w:val="left"/>
      <w:pPr>
        <w:ind w:left="39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669DA0">
      <w:start w:val="1"/>
      <w:numFmt w:val="decimal"/>
      <w:lvlText w:val="%7"/>
      <w:lvlJc w:val="left"/>
      <w:pPr>
        <w:ind w:left="4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1CCD80">
      <w:start w:val="1"/>
      <w:numFmt w:val="lowerLetter"/>
      <w:lvlText w:val="%8"/>
      <w:lvlJc w:val="left"/>
      <w:pPr>
        <w:ind w:left="5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6026F72">
      <w:start w:val="1"/>
      <w:numFmt w:val="lowerRoman"/>
      <w:lvlText w:val="%9"/>
      <w:lvlJc w:val="left"/>
      <w:pPr>
        <w:ind w:left="6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DE05F05"/>
    <w:multiLevelType w:val="hybridMultilevel"/>
    <w:tmpl w:val="FE849922"/>
    <w:lvl w:ilvl="0" w:tplc="3AFC2C9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E62D522">
      <w:start w:val="1"/>
      <w:numFmt w:val="lowerLetter"/>
      <w:lvlText w:val="%2"/>
      <w:lvlJc w:val="left"/>
      <w:pPr>
        <w:ind w:left="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4C7FB6">
      <w:start w:val="1"/>
      <w:numFmt w:val="lowerRoman"/>
      <w:lvlText w:val="%3"/>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D61256">
      <w:start w:val="1"/>
      <w:numFmt w:val="decimal"/>
      <w:lvlText w:val="%4"/>
      <w:lvlJc w:val="left"/>
      <w:pPr>
        <w:ind w:left="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B8D23A">
      <w:start w:val="13"/>
      <w:numFmt w:val="lowerLetter"/>
      <w:lvlRestart w:val="0"/>
      <w:lvlText w:val="%5)"/>
      <w:lvlJc w:val="left"/>
      <w:pPr>
        <w:ind w:left="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3844FA">
      <w:start w:val="1"/>
      <w:numFmt w:val="lowerRoman"/>
      <w:lvlText w:val="%6"/>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6A7614">
      <w:start w:val="1"/>
      <w:numFmt w:val="decimal"/>
      <w:lvlText w:val="%7"/>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F86D02">
      <w:start w:val="1"/>
      <w:numFmt w:val="lowerLetter"/>
      <w:lvlText w:val="%8"/>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4E661A">
      <w:start w:val="1"/>
      <w:numFmt w:val="lowerRoman"/>
      <w:lvlText w:val="%9"/>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E7D5EB4"/>
    <w:multiLevelType w:val="hybridMultilevel"/>
    <w:tmpl w:val="C6A40224"/>
    <w:lvl w:ilvl="0" w:tplc="99FA79D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746ADC">
      <w:start w:val="1"/>
      <w:numFmt w:val="lowerLetter"/>
      <w:lvlText w:val="%2"/>
      <w:lvlJc w:val="left"/>
      <w:pPr>
        <w:ind w:left="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1AAE6B2">
      <w:start w:val="1"/>
      <w:numFmt w:val="decimal"/>
      <w:lvlRestart w:val="0"/>
      <w:lvlText w:val="%3)"/>
      <w:lvlJc w:val="left"/>
      <w:pPr>
        <w:ind w:left="11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E8ADC2">
      <w:start w:val="1"/>
      <w:numFmt w:val="decimal"/>
      <w:lvlText w:val="%4"/>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334C000">
      <w:start w:val="1"/>
      <w:numFmt w:val="lowerLetter"/>
      <w:lvlText w:val="%5"/>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30051A">
      <w:start w:val="1"/>
      <w:numFmt w:val="lowerRoman"/>
      <w:lvlText w:val="%6"/>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B624DE">
      <w:start w:val="1"/>
      <w:numFmt w:val="decimal"/>
      <w:lvlText w:val="%7"/>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150E920">
      <w:start w:val="1"/>
      <w:numFmt w:val="lowerLetter"/>
      <w:lvlText w:val="%8"/>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71E021A">
      <w:start w:val="1"/>
      <w:numFmt w:val="lowerRoman"/>
      <w:lvlText w:val="%9"/>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F232B3D"/>
    <w:multiLevelType w:val="hybridMultilevel"/>
    <w:tmpl w:val="F4AC17F8"/>
    <w:lvl w:ilvl="0" w:tplc="CF36E89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5C7846">
      <w:start w:val="1"/>
      <w:numFmt w:val="lowerLetter"/>
      <w:lvlRestart w:val="0"/>
      <w:lvlText w:val="%2)"/>
      <w:lvlJc w:val="left"/>
      <w:pPr>
        <w:ind w:left="11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DA6D6B8">
      <w:start w:val="1"/>
      <w:numFmt w:val="lowerRoman"/>
      <w:lvlText w:val="%3"/>
      <w:lvlJc w:val="left"/>
      <w:pPr>
        <w:ind w:left="17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E28244">
      <w:start w:val="1"/>
      <w:numFmt w:val="decimal"/>
      <w:lvlText w:val="%4"/>
      <w:lvlJc w:val="left"/>
      <w:pPr>
        <w:ind w:left="2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440C96">
      <w:start w:val="1"/>
      <w:numFmt w:val="lowerLetter"/>
      <w:lvlText w:val="%5"/>
      <w:lvlJc w:val="left"/>
      <w:pPr>
        <w:ind w:left="31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14640A">
      <w:start w:val="1"/>
      <w:numFmt w:val="lowerRoman"/>
      <w:lvlText w:val="%6"/>
      <w:lvlJc w:val="left"/>
      <w:pPr>
        <w:ind w:left="38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9E1A16">
      <w:start w:val="1"/>
      <w:numFmt w:val="decimal"/>
      <w:lvlText w:val="%7"/>
      <w:lvlJc w:val="left"/>
      <w:pPr>
        <w:ind w:left="46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BEFDFC">
      <w:start w:val="1"/>
      <w:numFmt w:val="lowerLetter"/>
      <w:lvlText w:val="%8"/>
      <w:lvlJc w:val="left"/>
      <w:pPr>
        <w:ind w:left="53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F7C01A8">
      <w:start w:val="1"/>
      <w:numFmt w:val="lowerRoman"/>
      <w:lvlText w:val="%9"/>
      <w:lvlJc w:val="left"/>
      <w:pPr>
        <w:ind w:left="60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370805943">
    <w:abstractNumId w:val="17"/>
  </w:num>
  <w:num w:numId="2" w16cid:durableId="586696230">
    <w:abstractNumId w:val="1"/>
  </w:num>
  <w:num w:numId="3" w16cid:durableId="310520051">
    <w:abstractNumId w:val="11"/>
  </w:num>
  <w:num w:numId="4" w16cid:durableId="915629123">
    <w:abstractNumId w:val="44"/>
  </w:num>
  <w:num w:numId="5" w16cid:durableId="1944533516">
    <w:abstractNumId w:val="21"/>
  </w:num>
  <w:num w:numId="6" w16cid:durableId="415790355">
    <w:abstractNumId w:val="33"/>
  </w:num>
  <w:num w:numId="7" w16cid:durableId="470756357">
    <w:abstractNumId w:val="18"/>
  </w:num>
  <w:num w:numId="8" w16cid:durableId="828902737">
    <w:abstractNumId w:val="35"/>
  </w:num>
  <w:num w:numId="9" w16cid:durableId="285283684">
    <w:abstractNumId w:val="9"/>
  </w:num>
  <w:num w:numId="10" w16cid:durableId="2077320094">
    <w:abstractNumId w:val="29"/>
  </w:num>
  <w:num w:numId="11" w16cid:durableId="1302226549">
    <w:abstractNumId w:val="40"/>
  </w:num>
  <w:num w:numId="12" w16cid:durableId="1639602527">
    <w:abstractNumId w:val="36"/>
  </w:num>
  <w:num w:numId="13" w16cid:durableId="1942103576">
    <w:abstractNumId w:val="3"/>
  </w:num>
  <w:num w:numId="14" w16cid:durableId="199100025">
    <w:abstractNumId w:val="13"/>
  </w:num>
  <w:num w:numId="15" w16cid:durableId="1832210482">
    <w:abstractNumId w:val="22"/>
  </w:num>
  <w:num w:numId="16" w16cid:durableId="5251456">
    <w:abstractNumId w:val="15"/>
  </w:num>
  <w:num w:numId="17" w16cid:durableId="891883933">
    <w:abstractNumId w:val="5"/>
  </w:num>
  <w:num w:numId="18" w16cid:durableId="1424257663">
    <w:abstractNumId w:val="23"/>
  </w:num>
  <w:num w:numId="19" w16cid:durableId="1406803695">
    <w:abstractNumId w:val="7"/>
  </w:num>
  <w:num w:numId="20" w16cid:durableId="1945649723">
    <w:abstractNumId w:val="16"/>
  </w:num>
  <w:num w:numId="21" w16cid:durableId="1053234916">
    <w:abstractNumId w:val="31"/>
  </w:num>
  <w:num w:numId="22" w16cid:durableId="1652372429">
    <w:abstractNumId w:val="38"/>
  </w:num>
  <w:num w:numId="23" w16cid:durableId="1239444489">
    <w:abstractNumId w:val="46"/>
  </w:num>
  <w:num w:numId="24" w16cid:durableId="1675107971">
    <w:abstractNumId w:val="6"/>
  </w:num>
  <w:num w:numId="25" w16cid:durableId="97993132">
    <w:abstractNumId w:val="32"/>
  </w:num>
  <w:num w:numId="26" w16cid:durableId="1540388717">
    <w:abstractNumId w:val="19"/>
  </w:num>
  <w:num w:numId="27" w16cid:durableId="1592202260">
    <w:abstractNumId w:val="42"/>
  </w:num>
  <w:num w:numId="28" w16cid:durableId="1390573059">
    <w:abstractNumId w:val="47"/>
  </w:num>
  <w:num w:numId="29" w16cid:durableId="1018196035">
    <w:abstractNumId w:val="14"/>
  </w:num>
  <w:num w:numId="30" w16cid:durableId="1117021922">
    <w:abstractNumId w:val="34"/>
  </w:num>
  <w:num w:numId="31" w16cid:durableId="1156265877">
    <w:abstractNumId w:val="4"/>
  </w:num>
  <w:num w:numId="32" w16cid:durableId="229926067">
    <w:abstractNumId w:val="39"/>
  </w:num>
  <w:num w:numId="33" w16cid:durableId="117842371">
    <w:abstractNumId w:val="37"/>
  </w:num>
  <w:num w:numId="34" w16cid:durableId="1265922957">
    <w:abstractNumId w:val="10"/>
  </w:num>
  <w:num w:numId="35" w16cid:durableId="1027366115">
    <w:abstractNumId w:val="25"/>
  </w:num>
  <w:num w:numId="36" w16cid:durableId="1652905782">
    <w:abstractNumId w:val="30"/>
  </w:num>
  <w:num w:numId="37" w16cid:durableId="1270623494">
    <w:abstractNumId w:val="0"/>
  </w:num>
  <w:num w:numId="38" w16cid:durableId="916094958">
    <w:abstractNumId w:val="41"/>
  </w:num>
  <w:num w:numId="39" w16cid:durableId="765151487">
    <w:abstractNumId w:val="45"/>
  </w:num>
  <w:num w:numId="40" w16cid:durableId="1808279554">
    <w:abstractNumId w:val="24"/>
  </w:num>
  <w:num w:numId="41" w16cid:durableId="191234353">
    <w:abstractNumId w:val="20"/>
  </w:num>
  <w:num w:numId="42" w16cid:durableId="388067224">
    <w:abstractNumId w:val="12"/>
  </w:num>
  <w:num w:numId="43" w16cid:durableId="123500358">
    <w:abstractNumId w:val="26"/>
  </w:num>
  <w:num w:numId="44" w16cid:durableId="679046728">
    <w:abstractNumId w:val="28"/>
  </w:num>
  <w:num w:numId="45" w16cid:durableId="2032218873">
    <w:abstractNumId w:val="8"/>
  </w:num>
  <w:num w:numId="46" w16cid:durableId="1665813013">
    <w:abstractNumId w:val="2"/>
  </w:num>
  <w:num w:numId="47" w16cid:durableId="1499151358">
    <w:abstractNumId w:val="43"/>
  </w:num>
  <w:num w:numId="48" w16cid:durableId="1232765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A0F"/>
    <w:rsid w:val="00144641"/>
    <w:rsid w:val="00186A0F"/>
    <w:rsid w:val="002242AC"/>
    <w:rsid w:val="002C4722"/>
    <w:rsid w:val="006373BF"/>
    <w:rsid w:val="007250B4"/>
    <w:rsid w:val="00760633"/>
    <w:rsid w:val="00860A52"/>
    <w:rsid w:val="008C0249"/>
    <w:rsid w:val="008F71EE"/>
    <w:rsid w:val="0092019C"/>
    <w:rsid w:val="00955D94"/>
    <w:rsid w:val="00AF1BAF"/>
    <w:rsid w:val="00DC7CEC"/>
    <w:rsid w:val="00EE51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2BE28"/>
  <w15:docId w15:val="{88A1429D-785C-43BB-B75A-DC7181B44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2" w:line="269" w:lineRule="auto"/>
      <w:ind w:left="490" w:hanging="10"/>
      <w:jc w:val="both"/>
    </w:pPr>
    <w:rPr>
      <w:rFonts w:ascii="Calibri" w:eastAsia="Calibri" w:hAnsi="Calibri" w:cs="Calibri"/>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277" w:lineRule="auto"/>
      <w:ind w:left="480" w:right="938"/>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13442</Words>
  <Characters>80657</Characters>
  <Application>Microsoft Office Word</Application>
  <DocSecurity>0</DocSecurity>
  <Lines>672</Lines>
  <Paragraphs>187</Paragraphs>
  <ScaleCrop>false</ScaleCrop>
  <Company/>
  <LinksUpToDate>false</LinksUpToDate>
  <CharactersWithSpaces>93912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Wacław Olko</dc:creator>
  <cp:keywords/>
  <cp:lastModifiedBy>Mariola Ostręga</cp:lastModifiedBy>
  <cp:revision>9</cp:revision>
  <dcterms:created xsi:type="dcterms:W3CDTF">2025-11-17T11:38:00Z</dcterms:created>
  <dcterms:modified xsi:type="dcterms:W3CDTF">2025-11-19T11:53:00Z</dcterms:modified>
</cp:coreProperties>
</file>